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4B" w:rsidRPr="00EA6E4B" w:rsidRDefault="005B2EB1" w:rsidP="00E54EB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6E4B" w:rsidRPr="00EA6E4B">
        <w:rPr>
          <w:rFonts w:ascii="Times New Roman" w:hAnsi="Times New Roman" w:cs="Times New Roman"/>
          <w:sz w:val="24"/>
          <w:szCs w:val="24"/>
        </w:rPr>
        <w:t>УДК 551.345</w:t>
      </w:r>
    </w:p>
    <w:p w:rsidR="00EA7600" w:rsidRDefault="00EA6E4B" w:rsidP="00E54E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КОРРОЗИОННОЙ АГРЕССИВНОСТИ КРИОПЭГОВ НА ПРИМЕРЕ ВЫСОКО МИНЕРАЛИЗОВАННЫХ РАСТВОРОВ ПОЛУОСТРОВА ЯМАЛ</w:t>
      </w:r>
    </w:p>
    <w:p w:rsidR="00EA6E4B" w:rsidRPr="00EA6E4B" w:rsidRDefault="00EA6E4B" w:rsidP="00E54EB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6E4B">
        <w:rPr>
          <w:rFonts w:ascii="Times New Roman" w:eastAsia="Calibri" w:hAnsi="Times New Roman" w:cs="Times New Roman"/>
          <w:b/>
          <w:sz w:val="24"/>
          <w:szCs w:val="24"/>
        </w:rPr>
        <w:t>Шиманов А.А., Комаров И.А.</w:t>
      </w:r>
    </w:p>
    <w:p w:rsidR="00EA6E4B" w:rsidRPr="00EA6E4B" w:rsidRDefault="00EA6E4B" w:rsidP="00E54EB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A6E4B">
        <w:rPr>
          <w:rFonts w:ascii="Times New Roman" w:eastAsia="Calibri" w:hAnsi="Times New Roman" w:cs="Times New Roman"/>
          <w:b/>
          <w:sz w:val="24"/>
          <w:szCs w:val="24"/>
          <w:lang w:val="en-US"/>
        </w:rPr>
        <w:t>Shimanov A.A., Komarov I.A.</w:t>
      </w:r>
    </w:p>
    <w:p w:rsidR="00EA6E4B" w:rsidRPr="00EA6E4B" w:rsidRDefault="00EA6E4B" w:rsidP="00E54EB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A6E4B" w:rsidRPr="00EA6E4B" w:rsidRDefault="00EA6E4B" w:rsidP="00E54EB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6E4B">
        <w:rPr>
          <w:rFonts w:ascii="Times New Roman" w:eastAsia="Calibri" w:hAnsi="Times New Roman" w:cs="Times New Roman"/>
          <w:b/>
          <w:sz w:val="24"/>
          <w:szCs w:val="24"/>
        </w:rPr>
        <w:t>ШИМАНОВ</w:t>
      </w:r>
      <w:r w:rsidRPr="00EA6E4B"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 w:rsidRPr="00EA6E4B">
        <w:rPr>
          <w:rFonts w:ascii="Times New Roman" w:eastAsia="Calibri" w:hAnsi="Times New Roman" w:cs="Times New Roman"/>
          <w:b/>
          <w:sz w:val="24"/>
          <w:szCs w:val="24"/>
        </w:rPr>
        <w:t>А.А.*</w:t>
      </w:r>
    </w:p>
    <w:p w:rsidR="00EA6E4B" w:rsidRPr="00EA6E4B" w:rsidRDefault="00EA6E4B" w:rsidP="00E54EB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A6E4B">
        <w:rPr>
          <w:rFonts w:ascii="Times New Roman" w:eastAsia="Calibri" w:hAnsi="Times New Roman" w:cs="Times New Roman"/>
          <w:bCs/>
          <w:i/>
          <w:sz w:val="24"/>
          <w:szCs w:val="24"/>
        </w:rPr>
        <w:t>Московский государственный университет им.</w:t>
      </w:r>
      <w:r w:rsidRPr="00EA6E4B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 </w:t>
      </w:r>
      <w:r w:rsidRPr="00EA6E4B">
        <w:rPr>
          <w:rFonts w:ascii="Times New Roman" w:eastAsia="Calibri" w:hAnsi="Times New Roman" w:cs="Times New Roman"/>
          <w:bCs/>
          <w:i/>
          <w:sz w:val="24"/>
          <w:szCs w:val="24"/>
        </w:rPr>
        <w:t>М.В. Ломоносова, г.</w:t>
      </w:r>
      <w:r w:rsidRPr="00EA6E4B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 </w:t>
      </w:r>
      <w:r w:rsidRPr="00EA6E4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Москва, Россия, </w:t>
      </w:r>
      <w:hyperlink r:id="rId8" w:history="1">
        <w:r w:rsidRPr="00EA6E4B">
          <w:rPr>
            <w:rFonts w:ascii="Times New Roman" w:eastAsia="Calibri" w:hAnsi="Times New Roman" w:cs="Times New Roman"/>
            <w:i/>
            <w:sz w:val="24"/>
            <w:szCs w:val="24"/>
            <w:lang w:val="en-US"/>
          </w:rPr>
          <w:t>inferit</w:t>
        </w:r>
        <w:r w:rsidRPr="00EA6E4B">
          <w:rPr>
            <w:rFonts w:ascii="Times New Roman" w:eastAsia="Calibri" w:hAnsi="Times New Roman" w:cs="Times New Roman"/>
            <w:i/>
            <w:sz w:val="24"/>
            <w:szCs w:val="24"/>
          </w:rPr>
          <w:t>90@</w:t>
        </w:r>
        <w:r w:rsidRPr="00EA6E4B">
          <w:rPr>
            <w:rFonts w:ascii="Times New Roman" w:eastAsia="Calibri" w:hAnsi="Times New Roman" w:cs="Times New Roman"/>
            <w:i/>
            <w:sz w:val="24"/>
            <w:szCs w:val="24"/>
            <w:lang w:val="en-US"/>
          </w:rPr>
          <w:t>mail</w:t>
        </w:r>
        <w:r w:rsidRPr="00EA6E4B">
          <w:rPr>
            <w:rFonts w:ascii="Times New Roman" w:eastAsia="Calibri" w:hAnsi="Times New Roman" w:cs="Times New Roman"/>
            <w:i/>
            <w:sz w:val="24"/>
            <w:szCs w:val="24"/>
          </w:rPr>
          <w:t>.</w:t>
        </w:r>
        <w:r w:rsidRPr="00EA6E4B">
          <w:rPr>
            <w:rFonts w:ascii="Times New Roman" w:eastAsia="Calibri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EA6E4B" w:rsidRPr="00EA6E4B" w:rsidRDefault="00EA6E4B" w:rsidP="00E54EB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A6E4B">
        <w:rPr>
          <w:rFonts w:ascii="Times New Roman" w:eastAsia="Calibri" w:hAnsi="Times New Roman" w:cs="Times New Roman"/>
          <w:b/>
          <w:bCs/>
          <w:sz w:val="24"/>
          <w:szCs w:val="24"/>
        </w:rPr>
        <w:t>Адрес:</w:t>
      </w:r>
      <w:r w:rsidRPr="00EA6E4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Ленинские горы, д.</w:t>
      </w:r>
      <w:r w:rsidRPr="00EA6E4B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 </w:t>
      </w:r>
      <w:r w:rsidRPr="00EA6E4B">
        <w:rPr>
          <w:rFonts w:ascii="Times New Roman" w:eastAsia="Calibri" w:hAnsi="Times New Roman" w:cs="Times New Roman"/>
          <w:bCs/>
          <w:i/>
          <w:sz w:val="24"/>
          <w:szCs w:val="24"/>
        </w:rPr>
        <w:t>1, г.</w:t>
      </w:r>
      <w:r w:rsidRPr="00EA6E4B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 </w:t>
      </w:r>
      <w:r w:rsidRPr="00EA6E4B">
        <w:rPr>
          <w:rFonts w:ascii="Times New Roman" w:eastAsia="Calibri" w:hAnsi="Times New Roman" w:cs="Times New Roman"/>
          <w:bCs/>
          <w:i/>
          <w:sz w:val="24"/>
          <w:szCs w:val="24"/>
        </w:rPr>
        <w:t>Москва, 119991, Россия</w:t>
      </w:r>
    </w:p>
    <w:p w:rsidR="00EA6E4B" w:rsidRPr="00EA6E4B" w:rsidRDefault="00EA6E4B" w:rsidP="00E54EB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E4B" w:rsidRPr="00EA6E4B" w:rsidRDefault="00EA6E4B" w:rsidP="00E54EB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6E4B">
        <w:rPr>
          <w:rFonts w:ascii="Times New Roman" w:eastAsia="Calibri" w:hAnsi="Times New Roman" w:cs="Times New Roman"/>
          <w:b/>
          <w:sz w:val="24"/>
          <w:szCs w:val="24"/>
        </w:rPr>
        <w:t>КОМАРОВ</w:t>
      </w:r>
      <w:r w:rsidRPr="00EA6E4B"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 w:rsidRPr="00EA6E4B">
        <w:rPr>
          <w:rFonts w:ascii="Times New Roman" w:eastAsia="Calibri" w:hAnsi="Times New Roman" w:cs="Times New Roman"/>
          <w:b/>
          <w:sz w:val="24"/>
          <w:szCs w:val="24"/>
        </w:rPr>
        <w:t>И.А.</w:t>
      </w:r>
    </w:p>
    <w:p w:rsidR="00EA6E4B" w:rsidRDefault="00EA6E4B" w:rsidP="00E54EB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A6E4B">
        <w:rPr>
          <w:rFonts w:ascii="Times New Roman" w:eastAsia="Calibri" w:hAnsi="Times New Roman" w:cs="Times New Roman"/>
          <w:bCs/>
          <w:i/>
          <w:sz w:val="24"/>
          <w:szCs w:val="24"/>
        </w:rPr>
        <w:t>Московский государственный университет им.</w:t>
      </w:r>
      <w:r w:rsidRPr="00EA6E4B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 </w:t>
      </w:r>
      <w:r w:rsidRPr="00EA6E4B">
        <w:rPr>
          <w:rFonts w:ascii="Times New Roman" w:eastAsia="Calibri" w:hAnsi="Times New Roman" w:cs="Times New Roman"/>
          <w:bCs/>
          <w:i/>
          <w:sz w:val="24"/>
          <w:szCs w:val="24"/>
        </w:rPr>
        <w:t>М.В. Ломоносова, г.</w:t>
      </w:r>
      <w:r w:rsidRPr="00EA6E4B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 </w:t>
      </w:r>
      <w:r w:rsidRPr="00EA6E4B">
        <w:rPr>
          <w:rFonts w:ascii="Times New Roman" w:eastAsia="Calibri" w:hAnsi="Times New Roman" w:cs="Times New Roman"/>
          <w:bCs/>
          <w:i/>
          <w:sz w:val="24"/>
          <w:szCs w:val="24"/>
        </w:rPr>
        <w:t>Москва, Россия,</w:t>
      </w:r>
      <w:r w:rsidRPr="00EA6E4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hyperlink r:id="rId9" w:history="1">
        <w:r w:rsidRPr="00EA6E4B">
          <w:rPr>
            <w:rFonts w:ascii="Times New Roman" w:eastAsia="Calibri" w:hAnsi="Times New Roman" w:cs="Times New Roman"/>
            <w:i/>
            <w:sz w:val="24"/>
            <w:szCs w:val="24"/>
          </w:rPr>
          <w:t>ilya_komarov@mail.ru</w:t>
        </w:r>
      </w:hyperlink>
    </w:p>
    <w:p w:rsidR="00EA6E4B" w:rsidRPr="00EA6E4B" w:rsidRDefault="00EA6E4B" w:rsidP="00E54EB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A6E4B" w:rsidRPr="000F5A8D" w:rsidRDefault="00EA6E4B" w:rsidP="00E54EB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A6E4B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8F7B3C" w:rsidRPr="00AE4C39" w:rsidRDefault="00D63ABE" w:rsidP="006759D2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>В статье на основе экспериментальных данных</w:t>
      </w:r>
      <w:r w:rsidR="00220E04">
        <w:rPr>
          <w:rFonts w:ascii="Times New Roman" w:hAnsi="Times New Roman" w:cs="Times New Roman"/>
          <w:sz w:val="24"/>
          <w:szCs w:val="24"/>
        </w:rPr>
        <w:t xml:space="preserve"> по химическому составу и концентрации</w:t>
      </w:r>
      <w:r w:rsidR="00A657B0">
        <w:rPr>
          <w:rFonts w:ascii="Times New Roman" w:hAnsi="Times New Roman" w:cs="Times New Roman"/>
          <w:sz w:val="24"/>
          <w:szCs w:val="24"/>
        </w:rPr>
        <w:t xml:space="preserve"> криопэгов полуостр</w:t>
      </w:r>
      <w:r w:rsidR="00220E04">
        <w:rPr>
          <w:rFonts w:ascii="Times New Roman" w:hAnsi="Times New Roman" w:cs="Times New Roman"/>
          <w:sz w:val="24"/>
          <w:szCs w:val="24"/>
        </w:rPr>
        <w:t>ова Ямал, залегающих на разных глубинах</w:t>
      </w:r>
      <w:r w:rsidR="001A3076">
        <w:rPr>
          <w:rFonts w:ascii="Times New Roman" w:hAnsi="Times New Roman" w:cs="Times New Roman"/>
          <w:sz w:val="24"/>
          <w:szCs w:val="24"/>
        </w:rPr>
        <w:t xml:space="preserve"> в сл</w:t>
      </w:r>
      <w:r w:rsidR="00A657B0">
        <w:rPr>
          <w:rFonts w:ascii="Times New Roman" w:hAnsi="Times New Roman" w:cs="Times New Roman"/>
          <w:sz w:val="24"/>
          <w:szCs w:val="24"/>
        </w:rPr>
        <w:t>ое годовых колебаний температур</w:t>
      </w:r>
      <w:r w:rsidR="00220E04">
        <w:rPr>
          <w:rFonts w:ascii="Times New Roman" w:hAnsi="Times New Roman" w:cs="Times New Roman"/>
          <w:sz w:val="24"/>
          <w:szCs w:val="24"/>
        </w:rPr>
        <w:t>, а также</w:t>
      </w:r>
      <w:r w:rsidRPr="00D63ABE">
        <w:rPr>
          <w:rFonts w:ascii="Times New Roman" w:hAnsi="Times New Roman" w:cs="Times New Roman"/>
          <w:sz w:val="24"/>
          <w:szCs w:val="24"/>
        </w:rPr>
        <w:t xml:space="preserve"> теоретических разработок, включающих использование оригинального программного продукта, </w:t>
      </w:r>
      <w:r w:rsidR="00220E04">
        <w:rPr>
          <w:rFonts w:ascii="Times New Roman" w:hAnsi="Times New Roman" w:cs="Times New Roman"/>
          <w:sz w:val="24"/>
          <w:szCs w:val="24"/>
        </w:rPr>
        <w:t>моделирующего процесс криогенного метаморфизма</w:t>
      </w:r>
      <w:r w:rsidR="00D02864">
        <w:rPr>
          <w:rFonts w:ascii="Times New Roman" w:hAnsi="Times New Roman" w:cs="Times New Roman"/>
          <w:sz w:val="24"/>
          <w:szCs w:val="24"/>
        </w:rPr>
        <w:t xml:space="preserve"> растворов</w:t>
      </w:r>
      <w:r w:rsidR="00A657B0">
        <w:rPr>
          <w:rFonts w:ascii="Times New Roman" w:hAnsi="Times New Roman" w:cs="Times New Roman"/>
          <w:sz w:val="24"/>
          <w:szCs w:val="24"/>
        </w:rPr>
        <w:t xml:space="preserve"> </w:t>
      </w:r>
      <w:r w:rsidR="00220E04">
        <w:rPr>
          <w:rFonts w:ascii="Times New Roman" w:hAnsi="Times New Roman" w:cs="Times New Roman"/>
          <w:sz w:val="24"/>
          <w:szCs w:val="24"/>
        </w:rPr>
        <w:t>при изме</w:t>
      </w:r>
      <w:r w:rsidR="00A657B0">
        <w:rPr>
          <w:rFonts w:ascii="Times New Roman" w:hAnsi="Times New Roman" w:cs="Times New Roman"/>
          <w:sz w:val="24"/>
          <w:szCs w:val="24"/>
        </w:rPr>
        <w:t xml:space="preserve">нении термобарических условий, </w:t>
      </w:r>
      <w:r w:rsidRPr="00D63ABE">
        <w:rPr>
          <w:rFonts w:ascii="Times New Roman" w:hAnsi="Times New Roman" w:cs="Times New Roman"/>
          <w:sz w:val="24"/>
          <w:szCs w:val="24"/>
        </w:rPr>
        <w:t>предложена методика оценки</w:t>
      </w:r>
      <w:r w:rsidR="006759D2">
        <w:rPr>
          <w:rFonts w:ascii="Times New Roman" w:hAnsi="Times New Roman" w:cs="Times New Roman"/>
          <w:sz w:val="24"/>
          <w:szCs w:val="24"/>
        </w:rPr>
        <w:t xml:space="preserve"> их</w:t>
      </w:r>
      <w:r w:rsidR="00A657B0">
        <w:rPr>
          <w:rFonts w:ascii="Times New Roman" w:hAnsi="Times New Roman" w:cs="Times New Roman"/>
          <w:sz w:val="24"/>
          <w:szCs w:val="24"/>
        </w:rPr>
        <w:t xml:space="preserve"> коррозионной</w:t>
      </w:r>
      <w:r w:rsidRPr="00D63ABE">
        <w:rPr>
          <w:rFonts w:ascii="Times New Roman" w:hAnsi="Times New Roman" w:cs="Times New Roman"/>
          <w:sz w:val="24"/>
          <w:szCs w:val="24"/>
        </w:rPr>
        <w:t xml:space="preserve"> агрессивности</w:t>
      </w:r>
      <w:r w:rsidR="00220E04">
        <w:rPr>
          <w:rFonts w:ascii="Times New Roman" w:hAnsi="Times New Roman" w:cs="Times New Roman"/>
          <w:sz w:val="24"/>
          <w:szCs w:val="24"/>
        </w:rPr>
        <w:t xml:space="preserve">. </w:t>
      </w:r>
      <w:r w:rsidRPr="00D63ABE">
        <w:rPr>
          <w:rFonts w:ascii="Times New Roman" w:hAnsi="Times New Roman" w:cs="Times New Roman"/>
          <w:sz w:val="24"/>
          <w:szCs w:val="24"/>
        </w:rPr>
        <w:t>Она включает в себя</w:t>
      </w:r>
      <w:r w:rsidR="004B1CB9">
        <w:rPr>
          <w:rFonts w:ascii="Times New Roman" w:hAnsi="Times New Roman" w:cs="Times New Roman"/>
          <w:sz w:val="24"/>
          <w:szCs w:val="24"/>
        </w:rPr>
        <w:t>:</w:t>
      </w:r>
      <w:r w:rsidR="00A657B0">
        <w:rPr>
          <w:rFonts w:ascii="Times New Roman" w:hAnsi="Times New Roman" w:cs="Times New Roman"/>
          <w:sz w:val="24"/>
          <w:szCs w:val="24"/>
        </w:rPr>
        <w:t xml:space="preserve"> </w:t>
      </w:r>
      <w:r w:rsidRPr="00D63ABE">
        <w:rPr>
          <w:rFonts w:ascii="Times New Roman" w:hAnsi="Times New Roman" w:cs="Times New Roman"/>
          <w:sz w:val="24"/>
          <w:szCs w:val="24"/>
        </w:rPr>
        <w:t>количественную оценку изменений фазового и химического состава криопэгов при изменении термобарических условий</w:t>
      </w:r>
      <w:r w:rsidR="004B1CB9">
        <w:rPr>
          <w:rFonts w:ascii="Times New Roman" w:hAnsi="Times New Roman" w:cs="Times New Roman"/>
          <w:sz w:val="24"/>
          <w:szCs w:val="24"/>
        </w:rPr>
        <w:t>;</w:t>
      </w:r>
      <w:r w:rsidR="004B1CB9" w:rsidRPr="004B1CB9">
        <w:rPr>
          <w:rFonts w:ascii="Times New Roman" w:hAnsi="Times New Roman" w:cs="Times New Roman"/>
          <w:sz w:val="24"/>
          <w:szCs w:val="24"/>
        </w:rPr>
        <w:t xml:space="preserve"> </w:t>
      </w:r>
      <w:r w:rsidR="004B1CB9">
        <w:rPr>
          <w:rFonts w:ascii="Times New Roman" w:hAnsi="Times New Roman" w:cs="Times New Roman"/>
          <w:sz w:val="24"/>
          <w:szCs w:val="24"/>
        </w:rPr>
        <w:t xml:space="preserve">оценку степени агрессивного воздействия криопэгов на материалы фундамента учитывая </w:t>
      </w:r>
      <w:r w:rsidR="008F7B3C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="004B1CB9">
        <w:rPr>
          <w:rFonts w:ascii="Times New Roman" w:hAnsi="Times New Roman" w:cs="Times New Roman"/>
          <w:sz w:val="24"/>
          <w:szCs w:val="24"/>
        </w:rPr>
        <w:t>нормативн</w:t>
      </w:r>
      <w:r w:rsidR="008F7B3C">
        <w:rPr>
          <w:rFonts w:ascii="Times New Roman" w:hAnsi="Times New Roman" w:cs="Times New Roman"/>
          <w:sz w:val="24"/>
          <w:szCs w:val="24"/>
        </w:rPr>
        <w:t>ые документы.</w:t>
      </w:r>
      <w:r w:rsidR="004B1CB9">
        <w:rPr>
          <w:rFonts w:ascii="Times New Roman" w:hAnsi="Times New Roman" w:cs="Times New Roman"/>
          <w:sz w:val="24"/>
          <w:szCs w:val="24"/>
        </w:rPr>
        <w:t xml:space="preserve"> </w:t>
      </w:r>
      <w:r w:rsidR="008F7B3C">
        <w:rPr>
          <w:rFonts w:ascii="Times New Roman" w:hAnsi="Times New Roman" w:cs="Times New Roman"/>
          <w:sz w:val="24"/>
          <w:szCs w:val="24"/>
        </w:rPr>
        <w:t>Показана необходимость учета процесса крио</w:t>
      </w:r>
      <w:r w:rsidR="00A657B0">
        <w:rPr>
          <w:rFonts w:ascii="Times New Roman" w:hAnsi="Times New Roman" w:cs="Times New Roman"/>
          <w:sz w:val="24"/>
          <w:szCs w:val="24"/>
        </w:rPr>
        <w:t xml:space="preserve">генного метаморфизма криопэгов </w:t>
      </w:r>
      <w:r w:rsidR="00D02864">
        <w:rPr>
          <w:rFonts w:ascii="Times New Roman" w:hAnsi="Times New Roman" w:cs="Times New Roman"/>
          <w:sz w:val="24"/>
          <w:szCs w:val="24"/>
        </w:rPr>
        <w:t xml:space="preserve">в диапазоне природных отрицательных температур </w:t>
      </w:r>
      <w:r w:rsidR="001E4964">
        <w:rPr>
          <w:rFonts w:ascii="Times New Roman" w:hAnsi="Times New Roman" w:cs="Times New Roman"/>
          <w:sz w:val="24"/>
          <w:szCs w:val="24"/>
        </w:rPr>
        <w:t xml:space="preserve">на степень </w:t>
      </w:r>
      <w:r w:rsidR="007D5D8A" w:rsidRPr="00D63ABE">
        <w:rPr>
          <w:rFonts w:ascii="Times New Roman" w:hAnsi="Times New Roman" w:cs="Times New Roman"/>
          <w:sz w:val="24"/>
          <w:szCs w:val="24"/>
        </w:rPr>
        <w:t>коррозионной</w:t>
      </w:r>
      <w:r w:rsidR="007D5D8A">
        <w:rPr>
          <w:rFonts w:ascii="Times New Roman" w:hAnsi="Times New Roman" w:cs="Times New Roman"/>
          <w:sz w:val="24"/>
          <w:szCs w:val="24"/>
        </w:rPr>
        <w:t xml:space="preserve"> </w:t>
      </w:r>
      <w:r w:rsidR="008F7B3C">
        <w:rPr>
          <w:rFonts w:ascii="Times New Roman" w:hAnsi="Times New Roman" w:cs="Times New Roman"/>
          <w:sz w:val="24"/>
          <w:szCs w:val="24"/>
        </w:rPr>
        <w:t>агрессивности</w:t>
      </w:r>
      <w:r w:rsidR="007D5D8A">
        <w:rPr>
          <w:rFonts w:ascii="Times New Roman" w:hAnsi="Times New Roman" w:cs="Times New Roman"/>
          <w:sz w:val="24"/>
          <w:szCs w:val="24"/>
        </w:rPr>
        <w:t>.</w:t>
      </w:r>
      <w:r w:rsidR="001E4964">
        <w:rPr>
          <w:rFonts w:ascii="Times New Roman" w:hAnsi="Times New Roman" w:cs="Times New Roman"/>
          <w:sz w:val="24"/>
          <w:szCs w:val="24"/>
        </w:rPr>
        <w:t xml:space="preserve"> </w:t>
      </w:r>
      <w:r w:rsidR="00D02864">
        <w:rPr>
          <w:rFonts w:ascii="Times New Roman" w:hAnsi="Times New Roman" w:cs="Times New Roman"/>
          <w:sz w:val="24"/>
          <w:szCs w:val="24"/>
        </w:rPr>
        <w:t>П</w:t>
      </w:r>
      <w:r w:rsidR="006759D2">
        <w:rPr>
          <w:rFonts w:ascii="Times New Roman" w:hAnsi="Times New Roman" w:cs="Times New Roman"/>
          <w:sz w:val="24"/>
          <w:szCs w:val="24"/>
        </w:rPr>
        <w:t>онижени</w:t>
      </w:r>
      <w:r w:rsidR="00D02864">
        <w:rPr>
          <w:rFonts w:ascii="Times New Roman" w:hAnsi="Times New Roman" w:cs="Times New Roman"/>
          <w:sz w:val="24"/>
          <w:szCs w:val="24"/>
        </w:rPr>
        <w:t>е</w:t>
      </w:r>
      <w:r w:rsidR="006759D2">
        <w:rPr>
          <w:rFonts w:ascii="Times New Roman" w:hAnsi="Times New Roman" w:cs="Times New Roman"/>
          <w:sz w:val="24"/>
          <w:szCs w:val="24"/>
        </w:rPr>
        <w:t xml:space="preserve"> температуры </w:t>
      </w:r>
      <w:r w:rsidR="00D02864">
        <w:rPr>
          <w:rFonts w:ascii="Times New Roman" w:hAnsi="Times New Roman" w:cs="Times New Roman"/>
          <w:sz w:val="24"/>
          <w:szCs w:val="24"/>
        </w:rPr>
        <w:t xml:space="preserve">приводит к возрастанию </w:t>
      </w:r>
      <w:r w:rsidR="006759D2">
        <w:rPr>
          <w:rFonts w:ascii="Times New Roman" w:hAnsi="Times New Roman" w:cs="Times New Roman"/>
          <w:sz w:val="24"/>
          <w:szCs w:val="24"/>
        </w:rPr>
        <w:t>их коррозионн</w:t>
      </w:r>
      <w:r w:rsidR="00D02864">
        <w:rPr>
          <w:rFonts w:ascii="Times New Roman" w:hAnsi="Times New Roman" w:cs="Times New Roman"/>
          <w:sz w:val="24"/>
          <w:szCs w:val="24"/>
        </w:rPr>
        <w:t>ой</w:t>
      </w:r>
      <w:r w:rsidR="006759D2">
        <w:rPr>
          <w:rFonts w:ascii="Times New Roman" w:hAnsi="Times New Roman" w:cs="Times New Roman"/>
          <w:sz w:val="24"/>
          <w:szCs w:val="24"/>
        </w:rPr>
        <w:t xml:space="preserve"> агрессивност</w:t>
      </w:r>
      <w:r w:rsidR="00D02864">
        <w:rPr>
          <w:rFonts w:ascii="Times New Roman" w:hAnsi="Times New Roman" w:cs="Times New Roman"/>
          <w:sz w:val="24"/>
          <w:szCs w:val="24"/>
        </w:rPr>
        <w:t>и.</w:t>
      </w:r>
      <w:r w:rsidR="006759D2">
        <w:rPr>
          <w:rFonts w:ascii="Times New Roman" w:hAnsi="Times New Roman" w:cs="Times New Roman"/>
          <w:sz w:val="24"/>
          <w:szCs w:val="24"/>
        </w:rPr>
        <w:t xml:space="preserve"> </w:t>
      </w:r>
      <w:r w:rsidR="00D02864">
        <w:rPr>
          <w:rFonts w:ascii="Times New Roman" w:hAnsi="Times New Roman" w:cs="Times New Roman"/>
          <w:sz w:val="24"/>
          <w:szCs w:val="24"/>
        </w:rPr>
        <w:t>Существ</w:t>
      </w:r>
      <w:r w:rsidR="00A657B0">
        <w:rPr>
          <w:rFonts w:ascii="Times New Roman" w:hAnsi="Times New Roman" w:cs="Times New Roman"/>
          <w:sz w:val="24"/>
          <w:szCs w:val="24"/>
        </w:rPr>
        <w:t>енное влияние на агрессивность оказывает динамика</w:t>
      </w:r>
      <w:r w:rsidR="008F7B3C" w:rsidRPr="00AE4C39">
        <w:rPr>
          <w:rFonts w:ascii="Times New Roman" w:hAnsi="Times New Roman" w:cs="Times New Roman"/>
          <w:sz w:val="24"/>
          <w:szCs w:val="24"/>
        </w:rPr>
        <w:t xml:space="preserve"> </w:t>
      </w:r>
      <w:r w:rsidR="006759D2">
        <w:rPr>
          <w:rFonts w:ascii="Times New Roman" w:hAnsi="Times New Roman" w:cs="Times New Roman"/>
          <w:sz w:val="24"/>
          <w:szCs w:val="24"/>
        </w:rPr>
        <w:t>изменени</w:t>
      </w:r>
      <w:r w:rsidR="00D02864">
        <w:rPr>
          <w:rFonts w:ascii="Times New Roman" w:hAnsi="Times New Roman" w:cs="Times New Roman"/>
          <w:sz w:val="24"/>
          <w:szCs w:val="24"/>
        </w:rPr>
        <w:t xml:space="preserve">я </w:t>
      </w:r>
      <w:r w:rsidR="00425605">
        <w:rPr>
          <w:rFonts w:ascii="Times New Roman" w:hAnsi="Times New Roman" w:cs="Times New Roman"/>
          <w:sz w:val="24"/>
          <w:szCs w:val="24"/>
        </w:rPr>
        <w:t xml:space="preserve">концентрации </w:t>
      </w:r>
      <w:r w:rsidR="008F7B3C" w:rsidRPr="00AE4C39">
        <w:rPr>
          <w:rFonts w:ascii="Times New Roman" w:hAnsi="Times New Roman" w:cs="Times New Roman"/>
          <w:sz w:val="24"/>
          <w:szCs w:val="24"/>
        </w:rPr>
        <w:t>сульфат</w:t>
      </w:r>
      <w:r w:rsidR="008F7B3C">
        <w:rPr>
          <w:rFonts w:ascii="Times New Roman" w:hAnsi="Times New Roman" w:cs="Times New Roman"/>
          <w:sz w:val="24"/>
          <w:szCs w:val="24"/>
        </w:rPr>
        <w:t>-</w:t>
      </w:r>
      <w:r w:rsidR="008F7B3C" w:rsidRPr="00AE4C39">
        <w:rPr>
          <w:rFonts w:ascii="Times New Roman" w:hAnsi="Times New Roman" w:cs="Times New Roman"/>
          <w:sz w:val="24"/>
          <w:szCs w:val="24"/>
        </w:rPr>
        <w:t xml:space="preserve"> ион</w:t>
      </w:r>
      <w:r w:rsidR="00425605">
        <w:rPr>
          <w:rFonts w:ascii="Times New Roman" w:hAnsi="Times New Roman" w:cs="Times New Roman"/>
          <w:sz w:val="24"/>
          <w:szCs w:val="24"/>
        </w:rPr>
        <w:t>а</w:t>
      </w:r>
      <w:r w:rsidR="008F7B3C" w:rsidRPr="00AE4C39">
        <w:rPr>
          <w:rFonts w:ascii="Times New Roman" w:hAnsi="Times New Roman" w:cs="Times New Roman"/>
          <w:sz w:val="24"/>
          <w:szCs w:val="24"/>
        </w:rPr>
        <w:t xml:space="preserve"> и </w:t>
      </w:r>
      <w:r w:rsidR="00425605">
        <w:rPr>
          <w:rFonts w:ascii="Times New Roman" w:hAnsi="Times New Roman" w:cs="Times New Roman"/>
          <w:sz w:val="24"/>
          <w:szCs w:val="24"/>
        </w:rPr>
        <w:t xml:space="preserve">иона </w:t>
      </w:r>
      <w:r w:rsidR="008F7B3C" w:rsidRPr="00AE4C39">
        <w:rPr>
          <w:rFonts w:ascii="Times New Roman" w:hAnsi="Times New Roman" w:cs="Times New Roman"/>
          <w:sz w:val="24"/>
          <w:szCs w:val="24"/>
        </w:rPr>
        <w:t>магни</w:t>
      </w:r>
      <w:r w:rsidR="00425605">
        <w:rPr>
          <w:rFonts w:ascii="Times New Roman" w:hAnsi="Times New Roman" w:cs="Times New Roman"/>
          <w:sz w:val="24"/>
          <w:szCs w:val="24"/>
        </w:rPr>
        <w:t>я</w:t>
      </w:r>
      <w:r w:rsidR="008F7B3C" w:rsidRPr="00AE4C39">
        <w:rPr>
          <w:rFonts w:ascii="Times New Roman" w:hAnsi="Times New Roman" w:cs="Times New Roman"/>
          <w:sz w:val="24"/>
          <w:szCs w:val="24"/>
        </w:rPr>
        <w:t xml:space="preserve">. Ион натрия </w:t>
      </w:r>
      <w:r w:rsidR="00D02864">
        <w:rPr>
          <w:rFonts w:ascii="Times New Roman" w:hAnsi="Times New Roman" w:cs="Times New Roman"/>
          <w:sz w:val="24"/>
          <w:szCs w:val="24"/>
        </w:rPr>
        <w:t xml:space="preserve">начинает ощутимо </w:t>
      </w:r>
      <w:r w:rsidR="00425605">
        <w:rPr>
          <w:rFonts w:ascii="Times New Roman" w:hAnsi="Times New Roman" w:cs="Times New Roman"/>
          <w:sz w:val="24"/>
          <w:szCs w:val="24"/>
        </w:rPr>
        <w:t xml:space="preserve">влиять </w:t>
      </w:r>
      <w:r w:rsidR="008F7B3C" w:rsidRPr="00AE4C39">
        <w:rPr>
          <w:rFonts w:ascii="Times New Roman" w:hAnsi="Times New Roman" w:cs="Times New Roman"/>
          <w:sz w:val="24"/>
          <w:szCs w:val="24"/>
        </w:rPr>
        <w:t xml:space="preserve">при температурах ниже -10 </w:t>
      </w:r>
      <w:r w:rsidR="008F7B3C" w:rsidRPr="00AE4C39">
        <w:rPr>
          <w:rFonts w:ascii="Times New Roman" w:eastAsia="Times New Roman" w:hAnsi="Times New Roman" w:cs="Times New Roman"/>
          <w:sz w:val="24"/>
          <w:szCs w:val="24"/>
          <w:lang w:eastAsia="ru-RU"/>
        </w:rPr>
        <w:t>ᵒС.</w:t>
      </w:r>
    </w:p>
    <w:p w:rsidR="00EA6E4B" w:rsidRPr="00795F78" w:rsidRDefault="00EA6E4B" w:rsidP="00E54EB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6E4B">
        <w:rPr>
          <w:rFonts w:ascii="Times New Roman" w:eastAsia="Calibri" w:hAnsi="Times New Roman" w:cs="Times New Roman"/>
          <w:b/>
          <w:sz w:val="24"/>
          <w:szCs w:val="24"/>
        </w:rPr>
        <w:t>Ключевые</w:t>
      </w:r>
      <w:r w:rsidRPr="00795F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A6E4B">
        <w:rPr>
          <w:rFonts w:ascii="Times New Roman" w:eastAsia="Calibri" w:hAnsi="Times New Roman" w:cs="Times New Roman"/>
          <w:b/>
          <w:sz w:val="24"/>
          <w:szCs w:val="24"/>
        </w:rPr>
        <w:t>слова</w:t>
      </w:r>
      <w:r w:rsidRPr="00795F7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A6E4B" w:rsidRPr="004F30C6" w:rsidRDefault="004F30C6" w:rsidP="00E54EB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F30C6">
        <w:rPr>
          <w:rFonts w:ascii="Times New Roman" w:eastAsia="Calibri" w:hAnsi="Times New Roman" w:cs="Times New Roman"/>
          <w:i/>
          <w:sz w:val="24"/>
          <w:szCs w:val="24"/>
        </w:rPr>
        <w:t>Криопэг, коррозионные свойства, химический состав, степень агрессивности</w:t>
      </w:r>
    </w:p>
    <w:p w:rsidR="000B3D5E" w:rsidRDefault="009179A6" w:rsidP="00E54EB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A6E4B" w:rsidRDefault="00EA6E4B" w:rsidP="00E54EB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A59EC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512B01" w:rsidRDefault="00157106" w:rsidP="007D5D8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Оценке коррозионной агрессивности мёрзлых грунтов посвящ</w:t>
      </w:r>
      <w:r w:rsidR="007D5D8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 w:rsidR="007D5D8A">
        <w:rPr>
          <w:rFonts w:ascii="Times New Roman" w:hAnsi="Times New Roman"/>
          <w:sz w:val="24"/>
          <w:szCs w:val="24"/>
        </w:rPr>
        <w:t>о достаточное количество публикаций</w:t>
      </w:r>
      <w:r w:rsidR="00E415E3" w:rsidRPr="0031445C">
        <w:rPr>
          <w:rFonts w:ascii="Times New Roman" w:hAnsi="Times New Roman"/>
          <w:sz w:val="24"/>
          <w:szCs w:val="24"/>
        </w:rPr>
        <w:t xml:space="preserve"> </w:t>
      </w:r>
      <w:r w:rsidRPr="0031445C">
        <w:rPr>
          <w:rFonts w:ascii="Times New Roman" w:hAnsi="Times New Roman"/>
          <w:sz w:val="24"/>
          <w:szCs w:val="24"/>
        </w:rPr>
        <w:t>[</w:t>
      </w:r>
      <w:r w:rsidRPr="00763C68">
        <w:rPr>
          <w:rFonts w:ascii="Times New Roman" w:hAnsi="Times New Roman"/>
          <w:sz w:val="24"/>
          <w:szCs w:val="24"/>
        </w:rPr>
        <w:t>1</w:t>
      </w:r>
      <w:r w:rsidR="00E415E3" w:rsidRPr="0022047A">
        <w:rPr>
          <w:rFonts w:ascii="Times New Roman" w:hAnsi="Times New Roman"/>
          <w:sz w:val="24"/>
          <w:szCs w:val="24"/>
        </w:rPr>
        <w:t>,</w:t>
      </w:r>
      <w:r w:rsidR="00763C68" w:rsidRPr="0022047A">
        <w:rPr>
          <w:rFonts w:ascii="Times New Roman" w:hAnsi="Times New Roman"/>
          <w:sz w:val="24"/>
          <w:szCs w:val="24"/>
        </w:rPr>
        <w:t>2</w:t>
      </w:r>
      <w:r w:rsidRPr="0022047A">
        <w:rPr>
          <w:rFonts w:ascii="Times New Roman" w:hAnsi="Times New Roman"/>
          <w:sz w:val="24"/>
          <w:szCs w:val="24"/>
        </w:rPr>
        <w:t>,</w:t>
      </w:r>
      <w:r w:rsidR="00763C68" w:rsidRPr="0022047A">
        <w:rPr>
          <w:rFonts w:ascii="Times New Roman" w:hAnsi="Times New Roman"/>
          <w:sz w:val="24"/>
          <w:szCs w:val="24"/>
        </w:rPr>
        <w:t>3</w:t>
      </w:r>
      <w:r w:rsidRPr="0022047A">
        <w:rPr>
          <w:rFonts w:ascii="Times New Roman" w:hAnsi="Times New Roman"/>
          <w:sz w:val="24"/>
          <w:szCs w:val="24"/>
        </w:rPr>
        <w:t>,</w:t>
      </w:r>
      <w:r w:rsidR="00763C68" w:rsidRPr="0022047A">
        <w:rPr>
          <w:rFonts w:ascii="Times New Roman" w:hAnsi="Times New Roman"/>
          <w:sz w:val="24"/>
          <w:szCs w:val="24"/>
        </w:rPr>
        <w:t>4</w:t>
      </w:r>
      <w:r w:rsidR="00E415E3" w:rsidRPr="0022047A">
        <w:rPr>
          <w:rFonts w:ascii="Times New Roman" w:hAnsi="Times New Roman"/>
          <w:sz w:val="24"/>
          <w:szCs w:val="24"/>
        </w:rPr>
        <w:t xml:space="preserve">, </w:t>
      </w:r>
      <w:r w:rsidR="0022047A" w:rsidRPr="0022047A">
        <w:rPr>
          <w:rFonts w:ascii="Times New Roman" w:hAnsi="Times New Roman"/>
          <w:sz w:val="24"/>
          <w:szCs w:val="24"/>
        </w:rPr>
        <w:t>5</w:t>
      </w:r>
      <w:r w:rsidR="0008258B" w:rsidRPr="0022047A">
        <w:rPr>
          <w:rFonts w:ascii="Times New Roman" w:hAnsi="Times New Roman"/>
          <w:sz w:val="24"/>
          <w:szCs w:val="24"/>
        </w:rPr>
        <w:t xml:space="preserve">, </w:t>
      </w:r>
      <w:r w:rsidR="0022047A">
        <w:rPr>
          <w:rFonts w:ascii="Times New Roman" w:hAnsi="Times New Roman"/>
          <w:sz w:val="24"/>
          <w:szCs w:val="24"/>
        </w:rPr>
        <w:t>6</w:t>
      </w:r>
      <w:r w:rsidRPr="0031445C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 В них указывается, что скорость коррозии материалов фундаментов и прочих коммуникаций в мерзлых грунтах может достигать скорости коррозии в</w:t>
      </w:r>
      <w:r w:rsidR="001A3076">
        <w:rPr>
          <w:rFonts w:ascii="Times New Roman" w:hAnsi="Times New Roman"/>
          <w:sz w:val="24"/>
          <w:szCs w:val="24"/>
        </w:rPr>
        <w:t xml:space="preserve"> талых</w:t>
      </w:r>
      <w:r>
        <w:rPr>
          <w:rFonts w:ascii="Times New Roman" w:hAnsi="Times New Roman"/>
          <w:sz w:val="24"/>
          <w:szCs w:val="24"/>
        </w:rPr>
        <w:t xml:space="preserve"> дисперсных грунтах.</w:t>
      </w:r>
      <w:r w:rsidRPr="00F605BA">
        <w:rPr>
          <w:rFonts w:ascii="Times New Roman" w:hAnsi="Times New Roman"/>
          <w:sz w:val="24"/>
          <w:szCs w:val="24"/>
        </w:rPr>
        <w:t xml:space="preserve"> </w:t>
      </w:r>
      <w:r w:rsidR="00215E12">
        <w:rPr>
          <w:rFonts w:ascii="Times New Roman" w:hAnsi="Times New Roman"/>
          <w:sz w:val="24"/>
          <w:szCs w:val="24"/>
        </w:rPr>
        <w:t xml:space="preserve">В работе </w:t>
      </w:r>
      <w:r w:rsidR="00215E12" w:rsidRPr="0031445C">
        <w:rPr>
          <w:rFonts w:ascii="Times New Roman" w:hAnsi="Times New Roman"/>
          <w:sz w:val="24"/>
          <w:szCs w:val="24"/>
        </w:rPr>
        <w:t>[</w:t>
      </w:r>
      <w:r w:rsidR="0022047A">
        <w:rPr>
          <w:rFonts w:ascii="Times New Roman" w:hAnsi="Times New Roman"/>
          <w:sz w:val="24"/>
          <w:szCs w:val="24"/>
        </w:rPr>
        <w:t>7</w:t>
      </w:r>
      <w:r w:rsidR="00215E12" w:rsidRPr="0031445C">
        <w:rPr>
          <w:rFonts w:ascii="Times New Roman" w:hAnsi="Times New Roman"/>
          <w:sz w:val="24"/>
          <w:szCs w:val="24"/>
        </w:rPr>
        <w:t>]</w:t>
      </w:r>
      <w:r w:rsidR="00215E12">
        <w:rPr>
          <w:rFonts w:ascii="Times New Roman" w:hAnsi="Times New Roman"/>
          <w:sz w:val="24"/>
          <w:szCs w:val="24"/>
        </w:rPr>
        <w:t xml:space="preserve"> у</w:t>
      </w:r>
      <w:r w:rsidR="001A3076">
        <w:rPr>
          <w:rFonts w:ascii="Times New Roman" w:hAnsi="Times New Roman"/>
          <w:sz w:val="24"/>
          <w:szCs w:val="24"/>
        </w:rPr>
        <w:t xml:space="preserve">казывается на специфику </w:t>
      </w:r>
      <w:r>
        <w:rPr>
          <w:rFonts w:ascii="Times New Roman" w:hAnsi="Times New Roman"/>
          <w:sz w:val="24"/>
          <w:szCs w:val="24"/>
        </w:rPr>
        <w:t>коррозии металл</w:t>
      </w:r>
      <w:r w:rsidR="00215E12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во льду</w:t>
      </w:r>
      <w:r w:rsidR="00215E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D5D8A">
        <w:rPr>
          <w:rFonts w:ascii="Times New Roman" w:hAnsi="Times New Roman"/>
          <w:sz w:val="24"/>
          <w:szCs w:val="24"/>
        </w:rPr>
        <w:t xml:space="preserve">В </w:t>
      </w:r>
      <w:r w:rsidR="001020C5">
        <w:rPr>
          <w:rFonts w:ascii="Times New Roman" w:hAnsi="Times New Roman"/>
          <w:sz w:val="24"/>
          <w:szCs w:val="24"/>
        </w:rPr>
        <w:t>засоленных мерзлых пород</w:t>
      </w:r>
      <w:r w:rsidR="007D5D8A">
        <w:rPr>
          <w:rFonts w:ascii="Times New Roman" w:hAnsi="Times New Roman"/>
          <w:sz w:val="24"/>
          <w:szCs w:val="24"/>
        </w:rPr>
        <w:t>ах</w:t>
      </w:r>
      <w:r w:rsidR="001020C5">
        <w:rPr>
          <w:rFonts w:ascii="Times New Roman" w:hAnsi="Times New Roman"/>
          <w:sz w:val="24"/>
          <w:szCs w:val="24"/>
        </w:rPr>
        <w:t xml:space="preserve"> </w:t>
      </w:r>
      <w:r w:rsidR="007D5D8A">
        <w:rPr>
          <w:rFonts w:ascii="Times New Roman" w:hAnsi="Times New Roman"/>
          <w:sz w:val="24"/>
          <w:szCs w:val="24"/>
        </w:rPr>
        <w:t xml:space="preserve">коррозионная агрессивность </w:t>
      </w:r>
      <w:r w:rsidR="00E2738B">
        <w:rPr>
          <w:rFonts w:ascii="Times New Roman" w:hAnsi="Times New Roman"/>
          <w:sz w:val="24"/>
          <w:szCs w:val="24"/>
        </w:rPr>
        <w:t>и</w:t>
      </w:r>
      <w:r w:rsidR="007D5D8A">
        <w:rPr>
          <w:rFonts w:ascii="Times New Roman" w:hAnsi="Times New Roman"/>
          <w:sz w:val="24"/>
          <w:szCs w:val="24"/>
        </w:rPr>
        <w:t>х поровых растворов</w:t>
      </w:r>
      <w:r w:rsidR="00E2738B" w:rsidRPr="00E2738B">
        <w:rPr>
          <w:rFonts w:ascii="Times New Roman" w:hAnsi="Times New Roman"/>
          <w:sz w:val="24"/>
          <w:szCs w:val="24"/>
        </w:rPr>
        <w:t xml:space="preserve"> </w:t>
      </w:r>
      <w:r w:rsidR="00A657B0">
        <w:rPr>
          <w:rFonts w:ascii="Times New Roman" w:hAnsi="Times New Roman"/>
          <w:sz w:val="24"/>
          <w:szCs w:val="24"/>
        </w:rPr>
        <w:t xml:space="preserve">резко возрастает. </w:t>
      </w:r>
      <w:r w:rsidR="00E2738B">
        <w:rPr>
          <w:rFonts w:ascii="Times New Roman" w:hAnsi="Times New Roman"/>
          <w:sz w:val="24"/>
          <w:szCs w:val="24"/>
        </w:rPr>
        <w:t>Не меньшую значимость представляет коррозионная агрессивность высокоминер</w:t>
      </w:r>
      <w:r w:rsidR="00A657B0">
        <w:rPr>
          <w:rFonts w:ascii="Times New Roman" w:hAnsi="Times New Roman"/>
          <w:sz w:val="24"/>
          <w:szCs w:val="24"/>
        </w:rPr>
        <w:t xml:space="preserve">ализованных низкотемпературных </w:t>
      </w:r>
      <w:r w:rsidR="00E2738B">
        <w:rPr>
          <w:rFonts w:ascii="Times New Roman" w:hAnsi="Times New Roman"/>
          <w:sz w:val="24"/>
          <w:szCs w:val="24"/>
        </w:rPr>
        <w:t xml:space="preserve">техногенных растворов, или криопэгов, на материалы фундаментов и подземных коммуникаций. </w:t>
      </w:r>
      <w:r w:rsidR="00FB626B" w:rsidRPr="00FB62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«криопэг» имеет в литературе неоднозначное толкование. Наиболее употр</w:t>
      </w:r>
      <w:r w:rsidR="00A6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ебительным является, введенное </w:t>
      </w:r>
      <w:r w:rsidR="00FB626B" w:rsidRPr="00FB626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657B0">
        <w:rPr>
          <w:rFonts w:ascii="Times New Roman" w:eastAsia="Times New Roman" w:hAnsi="Times New Roman" w:cs="Times New Roman"/>
          <w:sz w:val="24"/>
          <w:szCs w:val="24"/>
          <w:lang w:eastAsia="ru-RU"/>
        </w:rPr>
        <w:t>.И. Толстихиным определение: «</w:t>
      </w:r>
      <w:r w:rsidR="00FB626B" w:rsidRPr="00FB62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Криопэги (криогалинные воды) – природные соленые воды с отрицательными температурами»</w:t>
      </w:r>
      <w:r w:rsidR="00E2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26B" w:rsidRPr="0031445C">
        <w:rPr>
          <w:rFonts w:ascii="Times New Roman" w:hAnsi="Times New Roman"/>
          <w:sz w:val="24"/>
          <w:szCs w:val="24"/>
        </w:rPr>
        <w:t>[</w:t>
      </w:r>
      <w:r w:rsidR="0022047A">
        <w:rPr>
          <w:rFonts w:ascii="Times New Roman" w:hAnsi="Times New Roman"/>
          <w:sz w:val="24"/>
          <w:szCs w:val="24"/>
        </w:rPr>
        <w:t>8</w:t>
      </w:r>
      <w:r w:rsidR="00FB626B" w:rsidRPr="0031445C">
        <w:rPr>
          <w:rFonts w:ascii="Times New Roman" w:hAnsi="Times New Roman"/>
          <w:sz w:val="24"/>
          <w:szCs w:val="24"/>
        </w:rPr>
        <w:t>]</w:t>
      </w:r>
      <w:r w:rsidR="00A6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такой трактовке </w:t>
      </w:r>
      <w:r w:rsidR="00FB626B" w:rsidRPr="00FB62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термин рассматривается нами.</w:t>
      </w:r>
      <w:r w:rsidR="00FB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E12" w:rsidRDefault="007535D3" w:rsidP="00FB62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632423"/>
          <w:sz w:val="24"/>
          <w:szCs w:val="24"/>
        </w:rPr>
      </w:pPr>
      <w:r w:rsidRPr="007535D3">
        <w:rPr>
          <w:rFonts w:ascii="Times New Roman" w:hAnsi="Times New Roman" w:cs="Times New Roman"/>
          <w:sz w:val="24"/>
          <w:szCs w:val="24"/>
        </w:rPr>
        <w:t xml:space="preserve">По данным Г.И. Дубикова и Н.В. Ивановой, область повсеместного распространения </w:t>
      </w:r>
      <w:r w:rsidRPr="007535D3">
        <w:rPr>
          <w:rFonts w:ascii="Times New Roman" w:hAnsi="Times New Roman" w:cs="Times New Roman"/>
          <w:bCs/>
          <w:sz w:val="24"/>
          <w:szCs w:val="24"/>
        </w:rPr>
        <w:t xml:space="preserve">засоленных мерзлых грунтов и криопэгов Западной Сибири </w:t>
      </w:r>
      <w:r w:rsidRPr="007535D3">
        <w:rPr>
          <w:rFonts w:ascii="Times New Roman" w:hAnsi="Times New Roman" w:cs="Times New Roman"/>
          <w:sz w:val="24"/>
          <w:szCs w:val="24"/>
        </w:rPr>
        <w:t xml:space="preserve">располагается севернее широты пос. Новый Порт на </w:t>
      </w:r>
      <w:r>
        <w:rPr>
          <w:rFonts w:ascii="Times New Roman" w:hAnsi="Times New Roman" w:cs="Times New Roman"/>
          <w:sz w:val="24"/>
          <w:szCs w:val="24"/>
        </w:rPr>
        <w:t xml:space="preserve">полуострове </w:t>
      </w:r>
      <w:r w:rsidRPr="007535D3">
        <w:rPr>
          <w:rFonts w:ascii="Times New Roman" w:hAnsi="Times New Roman" w:cs="Times New Roman"/>
          <w:sz w:val="24"/>
          <w:szCs w:val="24"/>
        </w:rPr>
        <w:t>Ямал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7B0">
        <w:rPr>
          <w:rFonts w:ascii="Times New Roman" w:hAnsi="Times New Roman" w:cs="Times New Roman"/>
          <w:sz w:val="24"/>
          <w:szCs w:val="24"/>
        </w:rPr>
        <w:t>[</w:t>
      </w:r>
      <w:r w:rsidR="0022047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020C5">
        <w:rPr>
          <w:rFonts w:ascii="Times New Roman" w:hAnsi="Times New Roman" w:cs="Times New Roman"/>
          <w:sz w:val="24"/>
          <w:szCs w:val="24"/>
        </w:rPr>
        <w:t>]</w:t>
      </w:r>
      <w:r w:rsidRPr="007535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C9D" w:rsidRPr="001020C5">
        <w:rPr>
          <w:rFonts w:ascii="Times New Roman" w:hAnsi="Times New Roman" w:cs="Times New Roman"/>
          <w:sz w:val="24"/>
          <w:szCs w:val="24"/>
        </w:rPr>
        <w:t>Криопэги характерны для всей криолитозоны полуострова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0C9D" w:rsidRPr="001020C5">
        <w:rPr>
          <w:rFonts w:ascii="Times New Roman" w:hAnsi="Times New Roman" w:cs="Times New Roman"/>
          <w:sz w:val="24"/>
          <w:szCs w:val="24"/>
        </w:rPr>
        <w:t xml:space="preserve"> Они залегают на разной глубине в виде изолированных линз, не имеющих связи друг с другом, поверхностными и подземными водами. </w:t>
      </w:r>
      <w:r w:rsidR="00290C9D" w:rsidRPr="001020C5">
        <w:rPr>
          <w:rFonts w:ascii="Times New Roman" w:hAnsi="Times New Roman" w:cs="Times New Roman"/>
          <w:bCs/>
          <w:sz w:val="24"/>
          <w:szCs w:val="24"/>
        </w:rPr>
        <w:t>Засоленные мерзлые четвертичные породы Арктического побережья, имеют, как правило, морское происхождение</w:t>
      </w:r>
      <w:r w:rsidR="001020C5">
        <w:rPr>
          <w:rFonts w:ascii="Times New Roman" w:hAnsi="Times New Roman" w:cs="Times New Roman"/>
          <w:bCs/>
          <w:sz w:val="24"/>
          <w:szCs w:val="24"/>
        </w:rPr>
        <w:t>, поэтому п</w:t>
      </w:r>
      <w:r w:rsidR="00290C9D" w:rsidRPr="001020C5">
        <w:rPr>
          <w:rFonts w:ascii="Times New Roman" w:hAnsi="Times New Roman" w:cs="Times New Roman"/>
          <w:sz w:val="24"/>
          <w:szCs w:val="24"/>
        </w:rPr>
        <w:t>о своему химическому составу криопэги близки к морским водам, их м</w:t>
      </w:r>
      <w:r w:rsidR="00290C9D" w:rsidRPr="001020C5">
        <w:rPr>
          <w:rFonts w:ascii="Times New Roman" w:hAnsi="Times New Roman" w:cs="Times New Roman"/>
          <w:bCs/>
          <w:sz w:val="24"/>
          <w:szCs w:val="24"/>
        </w:rPr>
        <w:t>инерализация составляет 10</w:t>
      </w:r>
      <w:r w:rsidR="00A657B0">
        <w:rPr>
          <w:rFonts w:ascii="Times New Roman" w:hAnsi="Times New Roman" w:cs="Times New Roman"/>
          <w:bCs/>
          <w:sz w:val="24"/>
          <w:szCs w:val="24"/>
        </w:rPr>
        <w:t>/</w:t>
      </w:r>
      <w:r w:rsidR="00290C9D" w:rsidRPr="001020C5">
        <w:rPr>
          <w:rFonts w:ascii="Times New Roman" w:hAnsi="Times New Roman" w:cs="Times New Roman"/>
          <w:bCs/>
          <w:sz w:val="24"/>
          <w:szCs w:val="24"/>
        </w:rPr>
        <w:t>1</w:t>
      </w:r>
      <w:r w:rsidR="001020C5">
        <w:rPr>
          <w:rFonts w:ascii="Times New Roman" w:hAnsi="Times New Roman" w:cs="Times New Roman"/>
          <w:bCs/>
          <w:sz w:val="24"/>
          <w:szCs w:val="24"/>
        </w:rPr>
        <w:t>6</w:t>
      </w:r>
      <w:r w:rsidR="00290C9D" w:rsidRPr="001020C5">
        <w:rPr>
          <w:rFonts w:ascii="Times New Roman" w:hAnsi="Times New Roman" w:cs="Times New Roman"/>
          <w:bCs/>
          <w:sz w:val="24"/>
          <w:szCs w:val="24"/>
        </w:rPr>
        <w:t>0 г/л, состав хлори</w:t>
      </w:r>
      <w:r w:rsidR="00A657B0">
        <w:rPr>
          <w:rFonts w:ascii="Times New Roman" w:hAnsi="Times New Roman" w:cs="Times New Roman"/>
          <w:bCs/>
          <w:sz w:val="24"/>
          <w:szCs w:val="24"/>
        </w:rPr>
        <w:t xml:space="preserve">дно-натриевый с незначительным </w:t>
      </w:r>
      <w:r w:rsidR="00290C9D" w:rsidRPr="001020C5">
        <w:rPr>
          <w:rFonts w:ascii="Times New Roman" w:hAnsi="Times New Roman" w:cs="Times New Roman"/>
          <w:bCs/>
          <w:sz w:val="24"/>
          <w:szCs w:val="24"/>
        </w:rPr>
        <w:t>количеством сульфатов</w:t>
      </w:r>
      <w:r w:rsidR="00A657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7B0">
        <w:rPr>
          <w:rFonts w:ascii="Times New Roman" w:hAnsi="Times New Roman" w:cs="Times New Roman"/>
          <w:sz w:val="24"/>
          <w:szCs w:val="24"/>
        </w:rPr>
        <w:t>[</w:t>
      </w:r>
      <w:r w:rsidR="0022047A" w:rsidRPr="0022047A">
        <w:rPr>
          <w:rFonts w:ascii="Times New Roman" w:hAnsi="Times New Roman" w:cs="Times New Roman"/>
          <w:sz w:val="24"/>
          <w:szCs w:val="24"/>
        </w:rPr>
        <w:t>10</w:t>
      </w:r>
      <w:r w:rsidRPr="0022047A">
        <w:rPr>
          <w:rFonts w:ascii="Times New Roman" w:hAnsi="Times New Roman" w:cs="Times New Roman"/>
          <w:sz w:val="24"/>
          <w:szCs w:val="24"/>
        </w:rPr>
        <w:t>]</w:t>
      </w:r>
      <w:r w:rsidRPr="001020C5">
        <w:rPr>
          <w:rFonts w:ascii="Times New Roman" w:hAnsi="Times New Roman" w:cs="Times New Roman"/>
          <w:sz w:val="24"/>
          <w:szCs w:val="24"/>
        </w:rPr>
        <w:t>.</w:t>
      </w:r>
      <w:r w:rsidR="00290C9D" w:rsidRPr="001020C5">
        <w:rPr>
          <w:rFonts w:ascii="Times New Roman" w:hAnsi="Times New Roman" w:cs="Times New Roman"/>
          <w:b/>
          <w:bCs/>
          <w:color w:val="632423"/>
          <w:sz w:val="24"/>
          <w:szCs w:val="24"/>
        </w:rPr>
        <w:t xml:space="preserve"> </w:t>
      </w:r>
    </w:p>
    <w:p w:rsidR="00BD7CBE" w:rsidRDefault="00A719A5" w:rsidP="0075489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В нормативных документах</w:t>
      </w:r>
      <w:r w:rsidR="002B2D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2738B" w:rsidRPr="00A719A5">
        <w:rPr>
          <w:rFonts w:ascii="Times New Roman" w:hAnsi="Times New Roman"/>
          <w:sz w:val="24"/>
          <w:szCs w:val="24"/>
        </w:rPr>
        <w:t>действующ</w:t>
      </w:r>
      <w:r>
        <w:rPr>
          <w:rFonts w:ascii="Times New Roman" w:hAnsi="Times New Roman"/>
          <w:sz w:val="24"/>
          <w:szCs w:val="24"/>
        </w:rPr>
        <w:t>их</w:t>
      </w:r>
      <w:r w:rsidR="00E2738B" w:rsidRPr="00A719A5">
        <w:rPr>
          <w:rFonts w:ascii="Times New Roman" w:hAnsi="Times New Roman"/>
          <w:sz w:val="24"/>
          <w:szCs w:val="24"/>
        </w:rPr>
        <w:t xml:space="preserve"> на территории РФ, коррозионная агрессивность подземных вод определяется, преимущественно, по химическому составу</w:t>
      </w:r>
      <w:r w:rsidR="00414F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657B0">
        <w:rPr>
          <w:rFonts w:ascii="Times New Roman" w:hAnsi="Times New Roman"/>
          <w:sz w:val="24"/>
          <w:szCs w:val="24"/>
        </w:rPr>
        <w:t xml:space="preserve">который </w:t>
      </w:r>
      <w:r w:rsidR="00414F8D">
        <w:rPr>
          <w:rFonts w:ascii="Times New Roman" w:hAnsi="Times New Roman"/>
          <w:sz w:val="24"/>
          <w:szCs w:val="24"/>
        </w:rPr>
        <w:t xml:space="preserve">при инженерных изысканиях определяется фрагментарно. </w:t>
      </w:r>
      <w:r>
        <w:rPr>
          <w:rFonts w:ascii="Times New Roman" w:hAnsi="Times New Roman"/>
          <w:sz w:val="24"/>
          <w:szCs w:val="24"/>
        </w:rPr>
        <w:t xml:space="preserve">Однако, как в криопэгах, так и поровых растворах засоленных пород, расположенных в слое годовых </w:t>
      </w:r>
      <w:r w:rsidR="00A657B0">
        <w:rPr>
          <w:rFonts w:ascii="Times New Roman" w:hAnsi="Times New Roman"/>
          <w:sz w:val="24"/>
          <w:szCs w:val="24"/>
        </w:rPr>
        <w:t>амплитуд</w:t>
      </w:r>
      <w:r>
        <w:rPr>
          <w:rFonts w:ascii="Times New Roman" w:hAnsi="Times New Roman"/>
          <w:sz w:val="24"/>
          <w:szCs w:val="24"/>
        </w:rPr>
        <w:t>,</w:t>
      </w:r>
      <w:r w:rsidR="00A657B0">
        <w:rPr>
          <w:rFonts w:ascii="Times New Roman" w:hAnsi="Times New Roman"/>
          <w:sz w:val="24"/>
          <w:szCs w:val="24"/>
        </w:rPr>
        <w:t xml:space="preserve"> который </w:t>
      </w:r>
      <w:r w:rsidR="002B2D84">
        <w:rPr>
          <w:rFonts w:ascii="Times New Roman" w:hAnsi="Times New Roman"/>
          <w:sz w:val="24"/>
          <w:szCs w:val="24"/>
        </w:rPr>
        <w:t>вмещает фундаменты и подземные коммуникации,</w:t>
      </w:r>
      <w:r w:rsidR="00414F8D" w:rsidRPr="00414F8D">
        <w:rPr>
          <w:rFonts w:ascii="Times New Roman" w:hAnsi="Times New Roman"/>
          <w:sz w:val="24"/>
          <w:szCs w:val="24"/>
        </w:rPr>
        <w:t xml:space="preserve"> </w:t>
      </w:r>
      <w:r w:rsidR="00414F8D">
        <w:rPr>
          <w:rFonts w:ascii="Times New Roman" w:hAnsi="Times New Roman"/>
          <w:sz w:val="24"/>
          <w:szCs w:val="24"/>
        </w:rPr>
        <w:t>на стадиях строительства и эксплуатации сооружения</w:t>
      </w:r>
      <w:r w:rsidR="002B2D84">
        <w:rPr>
          <w:rFonts w:ascii="Times New Roman" w:hAnsi="Times New Roman"/>
          <w:sz w:val="24"/>
          <w:szCs w:val="24"/>
        </w:rPr>
        <w:t xml:space="preserve"> </w:t>
      </w:r>
      <w:r w:rsidR="00414F8D">
        <w:rPr>
          <w:rFonts w:ascii="Times New Roman" w:hAnsi="Times New Roman"/>
          <w:sz w:val="24"/>
          <w:szCs w:val="24"/>
        </w:rPr>
        <w:t xml:space="preserve">могут </w:t>
      </w:r>
      <w:r w:rsidR="002B2D84">
        <w:rPr>
          <w:rFonts w:ascii="Times New Roman" w:hAnsi="Times New Roman"/>
          <w:sz w:val="24"/>
          <w:szCs w:val="24"/>
        </w:rPr>
        <w:t>происход</w:t>
      </w:r>
      <w:r w:rsidR="00414F8D">
        <w:rPr>
          <w:rFonts w:ascii="Times New Roman" w:hAnsi="Times New Roman"/>
          <w:sz w:val="24"/>
          <w:szCs w:val="24"/>
        </w:rPr>
        <w:t>и</w:t>
      </w:r>
      <w:r w:rsidR="002B2D84">
        <w:rPr>
          <w:rFonts w:ascii="Times New Roman" w:hAnsi="Times New Roman"/>
          <w:sz w:val="24"/>
          <w:szCs w:val="24"/>
        </w:rPr>
        <w:t>т</w:t>
      </w:r>
      <w:r w:rsidR="00414F8D">
        <w:rPr>
          <w:rFonts w:ascii="Times New Roman" w:hAnsi="Times New Roman"/>
          <w:sz w:val="24"/>
          <w:szCs w:val="24"/>
        </w:rPr>
        <w:t>ь</w:t>
      </w:r>
      <w:r w:rsidR="002B2D84">
        <w:rPr>
          <w:rFonts w:ascii="Times New Roman" w:hAnsi="Times New Roman"/>
          <w:sz w:val="24"/>
          <w:szCs w:val="24"/>
        </w:rPr>
        <w:t xml:space="preserve"> процессы криогенного метаморфизма. Это в первую очередь связано с</w:t>
      </w:r>
      <w:r w:rsidR="00414F8D">
        <w:rPr>
          <w:rFonts w:ascii="Times New Roman" w:hAnsi="Times New Roman"/>
          <w:sz w:val="24"/>
          <w:szCs w:val="24"/>
        </w:rPr>
        <w:t xml:space="preserve"> </w:t>
      </w:r>
      <w:r w:rsidR="002B2D84">
        <w:rPr>
          <w:rFonts w:ascii="Times New Roman" w:hAnsi="Times New Roman"/>
          <w:sz w:val="24"/>
          <w:szCs w:val="24"/>
        </w:rPr>
        <w:t xml:space="preserve">периодическими изменениями </w:t>
      </w:r>
      <w:r w:rsidR="0075489D">
        <w:rPr>
          <w:rFonts w:ascii="Times New Roman" w:hAnsi="Times New Roman"/>
          <w:sz w:val="24"/>
          <w:szCs w:val="24"/>
        </w:rPr>
        <w:t xml:space="preserve">естественного </w:t>
      </w:r>
      <w:r w:rsidR="002B2D84">
        <w:rPr>
          <w:rFonts w:ascii="Times New Roman" w:hAnsi="Times New Roman"/>
          <w:sz w:val="24"/>
          <w:szCs w:val="24"/>
        </w:rPr>
        <w:t xml:space="preserve">температурного режима слоя, </w:t>
      </w:r>
      <w:r w:rsidR="0075489D">
        <w:rPr>
          <w:rFonts w:ascii="Times New Roman" w:hAnsi="Times New Roman"/>
          <w:sz w:val="24"/>
          <w:szCs w:val="24"/>
        </w:rPr>
        <w:t xml:space="preserve">а также </w:t>
      </w:r>
      <w:r w:rsidR="002B2D84">
        <w:rPr>
          <w:rFonts w:ascii="Times New Roman" w:hAnsi="Times New Roman"/>
          <w:sz w:val="24"/>
          <w:szCs w:val="24"/>
        </w:rPr>
        <w:t>влиянием</w:t>
      </w:r>
      <w:r w:rsidR="0075489D">
        <w:rPr>
          <w:rFonts w:ascii="Times New Roman" w:hAnsi="Times New Roman"/>
          <w:sz w:val="24"/>
          <w:szCs w:val="24"/>
        </w:rPr>
        <w:t xml:space="preserve"> различного рода</w:t>
      </w:r>
      <w:r w:rsidR="002B2D84">
        <w:rPr>
          <w:rFonts w:ascii="Times New Roman" w:hAnsi="Times New Roman"/>
          <w:sz w:val="24"/>
          <w:szCs w:val="24"/>
        </w:rPr>
        <w:t xml:space="preserve"> </w:t>
      </w:r>
      <w:r w:rsidR="0075489D">
        <w:rPr>
          <w:rFonts w:ascii="Times New Roman" w:hAnsi="Times New Roman"/>
          <w:sz w:val="24"/>
          <w:szCs w:val="24"/>
        </w:rPr>
        <w:t xml:space="preserve">механических и тепловых </w:t>
      </w:r>
      <w:r w:rsidR="002B2D84">
        <w:rPr>
          <w:rFonts w:ascii="Times New Roman" w:hAnsi="Times New Roman"/>
          <w:sz w:val="24"/>
          <w:szCs w:val="24"/>
        </w:rPr>
        <w:t>техногенных нагрузок</w:t>
      </w:r>
      <w:r w:rsidR="0075489D">
        <w:rPr>
          <w:rFonts w:ascii="Times New Roman" w:hAnsi="Times New Roman"/>
          <w:sz w:val="24"/>
          <w:szCs w:val="24"/>
        </w:rPr>
        <w:t xml:space="preserve"> (</w:t>
      </w:r>
      <w:r w:rsidR="00414F8D">
        <w:rPr>
          <w:rFonts w:ascii="Times New Roman" w:hAnsi="Times New Roman"/>
          <w:sz w:val="24"/>
          <w:szCs w:val="24"/>
        </w:rPr>
        <w:t>работа устройств термостабилизации грунта, тепловое влияние</w:t>
      </w:r>
      <w:r w:rsidR="0075489D">
        <w:rPr>
          <w:rFonts w:ascii="Times New Roman" w:hAnsi="Times New Roman"/>
          <w:sz w:val="24"/>
          <w:szCs w:val="24"/>
        </w:rPr>
        <w:t xml:space="preserve"> инженерного</w:t>
      </w:r>
      <w:r w:rsidR="00414F8D">
        <w:rPr>
          <w:rFonts w:ascii="Times New Roman" w:hAnsi="Times New Roman"/>
          <w:sz w:val="24"/>
          <w:szCs w:val="24"/>
        </w:rPr>
        <w:t xml:space="preserve"> </w:t>
      </w:r>
      <w:r w:rsidR="0075489D">
        <w:rPr>
          <w:rFonts w:ascii="Times New Roman" w:hAnsi="Times New Roman"/>
          <w:sz w:val="24"/>
          <w:szCs w:val="24"/>
        </w:rPr>
        <w:t xml:space="preserve">сооружения, изменение </w:t>
      </w:r>
      <w:r w:rsidR="00414F8D">
        <w:rPr>
          <w:rFonts w:ascii="Times New Roman" w:hAnsi="Times New Roman"/>
          <w:sz w:val="24"/>
          <w:szCs w:val="24"/>
        </w:rPr>
        <w:t>режима снегонакопления; и т.д</w:t>
      </w:r>
      <w:r w:rsidR="0075489D">
        <w:rPr>
          <w:rFonts w:ascii="Times New Roman" w:hAnsi="Times New Roman"/>
          <w:sz w:val="24"/>
          <w:szCs w:val="24"/>
        </w:rPr>
        <w:t>)</w:t>
      </w:r>
      <w:r w:rsidR="00414F8D">
        <w:rPr>
          <w:rFonts w:ascii="Times New Roman" w:hAnsi="Times New Roman"/>
          <w:sz w:val="24"/>
          <w:szCs w:val="24"/>
        </w:rPr>
        <w:t xml:space="preserve">. </w:t>
      </w:r>
      <w:r w:rsidR="00974014" w:rsidRPr="00B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криогенным метаморфизмом природных вод понимае</w:t>
      </w:r>
      <w:r w:rsidR="00BA5D9B" w:rsidRPr="00BA5D9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A6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014" w:rsidRPr="00BA5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физико-химических процессов таки</w:t>
      </w:r>
      <w:r w:rsidR="00B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974014" w:rsidRPr="00B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BA5D9B" w:rsidRPr="00B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74014" w:rsidRPr="00B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кристаллизация воды и плавление льда; </w:t>
      </w:r>
      <w:r w:rsidR="00A6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осаждение и растворение солей; </w:t>
      </w:r>
      <w:r w:rsidR="00974014" w:rsidRPr="00BA5D9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и поглощение газов; изменение</w:t>
      </w:r>
      <w:r w:rsidR="00A6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солевых </w:t>
      </w:r>
      <w:r w:rsidR="00A657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равновесий; </w:t>
      </w:r>
      <w:r w:rsidR="00974014" w:rsidRPr="00B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ячеек льда с включенным в структуру рассолом; </w:t>
      </w:r>
      <w:r w:rsidR="00BA5D9B" w:rsidRPr="00BA5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миграция воды и ионов за счет концентрационной диффузии и осмоса;</w:t>
      </w:r>
      <w:r w:rsidR="00B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D9B" w:rsidRPr="00BA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адсорбция порового раствора на минеральной поверхности пород; ионный обмен и различного рода </w:t>
      </w:r>
      <w:r w:rsidR="00BA5D9B" w:rsidRPr="0075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реакции </w:t>
      </w:r>
      <w:r w:rsidR="00BA5D9B" w:rsidRPr="0022047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22047A" w:rsidRPr="0022047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A5D9B" w:rsidRPr="0022047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="00BA5D9B" w:rsidRPr="0075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89D" w:rsidRPr="0075489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процессы могут привести к существенному изменению</w:t>
      </w:r>
      <w:r w:rsidR="003C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исходного </w:t>
      </w:r>
      <w:r w:rsidR="0075489D" w:rsidRPr="0075489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фазового и химического состава поровых растворов засоленных пород и криопэгов,</w:t>
      </w:r>
      <w:r w:rsidR="00A6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закладывается </w:t>
      </w:r>
      <w:r w:rsidR="003C57B2" w:rsidRPr="003C57B2">
        <w:rPr>
          <w:rFonts w:ascii="Times New Roman" w:hAnsi="Times New Roman"/>
          <w:sz w:val="24"/>
          <w:szCs w:val="24"/>
        </w:rPr>
        <w:t>в проектную документацию</w:t>
      </w:r>
      <w:r w:rsidR="00A657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489D" w:rsidRPr="0075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влияя на </w:t>
      </w:r>
      <w:r w:rsidR="003C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величину </w:t>
      </w:r>
      <w:r w:rsidR="0075489D" w:rsidRPr="0075489D">
        <w:rPr>
          <w:rFonts w:ascii="Times New Roman" w:hAnsi="Times New Roman"/>
          <w:sz w:val="24"/>
          <w:szCs w:val="24"/>
        </w:rPr>
        <w:t>коррозионн</w:t>
      </w:r>
      <w:r w:rsidR="003C57B2">
        <w:rPr>
          <w:rFonts w:ascii="Times New Roman" w:hAnsi="Times New Roman"/>
          <w:sz w:val="24"/>
          <w:szCs w:val="24"/>
        </w:rPr>
        <w:t>ой</w:t>
      </w:r>
      <w:r w:rsidR="0075489D" w:rsidRPr="0075489D">
        <w:rPr>
          <w:rFonts w:ascii="Times New Roman" w:hAnsi="Times New Roman"/>
          <w:sz w:val="24"/>
          <w:szCs w:val="24"/>
        </w:rPr>
        <w:t xml:space="preserve"> агрессивност</w:t>
      </w:r>
      <w:r w:rsidR="003C57B2">
        <w:rPr>
          <w:rFonts w:ascii="Times New Roman" w:hAnsi="Times New Roman"/>
          <w:sz w:val="24"/>
          <w:szCs w:val="24"/>
        </w:rPr>
        <w:t>и</w:t>
      </w:r>
      <w:r w:rsidR="0075489D" w:rsidRPr="00A657B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D7CBE" w:rsidRPr="00235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A5D9B" w:rsidRPr="00BD7CBE" w:rsidRDefault="00BD7CBE" w:rsidP="0075489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C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 и многообразие химического состава природных засоленных растворов, крайне затрудняет экспериментальное исследование процессов криогенного метаморфизма при различных</w:t>
      </w:r>
      <w:r w:rsidR="0070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термобарических условиях. Так </w:t>
      </w:r>
      <w:r w:rsidRPr="00BD7C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лабораторных условиях подробно исследован это процесс только дл</w:t>
      </w:r>
      <w:r w:rsidR="0070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морской воды. Натурные </w:t>
      </w:r>
      <w:r w:rsidRPr="00BD7C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химического состава водных вытяжек и проб криопэгов носят, как правило, единичный (за сезон) характер. Это обуславливают целесообразность применения для исс</w:t>
      </w:r>
      <w:r w:rsidR="0070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ледования и прогноза изменения </w:t>
      </w:r>
      <w:r w:rsidRPr="00BD7C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 соответствующих характеристик других методов, в первую очередь, современных методов термодинамического моделирования.</w:t>
      </w:r>
    </w:p>
    <w:p w:rsidR="00D34571" w:rsidRDefault="003C57B2" w:rsidP="003C57B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работы является разработка элементов методики оценки коррозионной агрессивности криопэгов полуострова Ямал, </w:t>
      </w:r>
      <w:r w:rsidR="0049092D">
        <w:rPr>
          <w:rFonts w:ascii="Times New Roman" w:hAnsi="Times New Roman"/>
          <w:sz w:val="24"/>
          <w:szCs w:val="24"/>
        </w:rPr>
        <w:t>с учетом</w:t>
      </w:r>
      <w:r>
        <w:rPr>
          <w:rFonts w:ascii="Times New Roman" w:hAnsi="Times New Roman"/>
          <w:sz w:val="24"/>
          <w:szCs w:val="24"/>
        </w:rPr>
        <w:t xml:space="preserve"> изменени</w:t>
      </w:r>
      <w:r w:rsidR="00BD7CBE">
        <w:rPr>
          <w:rFonts w:ascii="Times New Roman" w:hAnsi="Times New Roman"/>
          <w:sz w:val="24"/>
          <w:szCs w:val="24"/>
        </w:rPr>
        <w:t>я</w:t>
      </w:r>
      <w:r w:rsidR="00704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фазового и химического сос</w:t>
      </w:r>
      <w:r w:rsidR="003E2F58">
        <w:rPr>
          <w:rFonts w:ascii="Times New Roman" w:hAnsi="Times New Roman"/>
          <w:sz w:val="24"/>
          <w:szCs w:val="24"/>
        </w:rPr>
        <w:t xml:space="preserve">тава криопэгов </w:t>
      </w:r>
      <w:r>
        <w:rPr>
          <w:rFonts w:ascii="Times New Roman" w:hAnsi="Times New Roman"/>
          <w:sz w:val="24"/>
          <w:szCs w:val="24"/>
        </w:rPr>
        <w:t>в зависимости от температуры</w:t>
      </w:r>
      <w:r w:rsidR="00BD7CBE">
        <w:rPr>
          <w:rFonts w:ascii="Times New Roman" w:hAnsi="Times New Roman"/>
          <w:sz w:val="24"/>
          <w:szCs w:val="24"/>
        </w:rPr>
        <w:t>, которое оценивается с помощью методов термодинамического и математического моделирования.</w:t>
      </w:r>
    </w:p>
    <w:p w:rsidR="00157106" w:rsidRDefault="00157106" w:rsidP="00E54EB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34571" w:rsidRPr="001C194C" w:rsidRDefault="00C41BF2" w:rsidP="00E54EB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C194C">
        <w:rPr>
          <w:rFonts w:ascii="Times New Roman" w:hAnsi="Times New Roman"/>
          <w:b/>
          <w:sz w:val="24"/>
          <w:szCs w:val="24"/>
        </w:rPr>
        <w:t xml:space="preserve">Объект </w:t>
      </w:r>
      <w:r w:rsidR="003E2F58">
        <w:rPr>
          <w:rFonts w:ascii="Times New Roman" w:hAnsi="Times New Roman"/>
          <w:b/>
          <w:sz w:val="24"/>
          <w:szCs w:val="24"/>
        </w:rPr>
        <w:t xml:space="preserve">исследования </w:t>
      </w:r>
      <w:r w:rsidR="00A921BB" w:rsidRPr="001C194C">
        <w:rPr>
          <w:rFonts w:ascii="Times New Roman" w:hAnsi="Times New Roman"/>
          <w:b/>
          <w:sz w:val="24"/>
          <w:szCs w:val="24"/>
        </w:rPr>
        <w:t xml:space="preserve">и методика </w:t>
      </w:r>
      <w:r w:rsidR="001C194C" w:rsidRPr="001C194C">
        <w:rPr>
          <w:rFonts w:ascii="Times New Roman" w:hAnsi="Times New Roman"/>
          <w:b/>
          <w:sz w:val="24"/>
          <w:szCs w:val="24"/>
        </w:rPr>
        <w:t xml:space="preserve">оценки коррозионной агрессивности  </w:t>
      </w:r>
    </w:p>
    <w:p w:rsidR="000953A0" w:rsidRDefault="001C194C" w:rsidP="000B3B8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194C">
        <w:rPr>
          <w:rFonts w:ascii="Times New Roman" w:hAnsi="Times New Roman"/>
          <w:sz w:val="24"/>
          <w:szCs w:val="24"/>
        </w:rPr>
        <w:t>В качестве объекто</w:t>
      </w:r>
      <w:r>
        <w:rPr>
          <w:rFonts w:ascii="Times New Roman" w:hAnsi="Times New Roman"/>
          <w:sz w:val="24"/>
          <w:szCs w:val="24"/>
        </w:rPr>
        <w:t xml:space="preserve">в исследования были выбраны криопэги расположенные в верхних </w:t>
      </w:r>
      <w:r w:rsidR="007B02A6">
        <w:rPr>
          <w:rFonts w:ascii="Times New Roman" w:hAnsi="Times New Roman"/>
          <w:sz w:val="24"/>
          <w:szCs w:val="24"/>
        </w:rPr>
        <w:t xml:space="preserve">горизонтах </w:t>
      </w:r>
      <w:r w:rsidR="0049092D">
        <w:rPr>
          <w:rFonts w:ascii="Times New Roman" w:hAnsi="Times New Roman"/>
          <w:sz w:val="24"/>
          <w:szCs w:val="24"/>
        </w:rPr>
        <w:t xml:space="preserve">криолитозоны полуострова Ямал. </w:t>
      </w:r>
      <w:r>
        <w:rPr>
          <w:rFonts w:ascii="Times New Roman" w:hAnsi="Times New Roman"/>
          <w:sz w:val="24"/>
          <w:szCs w:val="24"/>
        </w:rPr>
        <w:t xml:space="preserve">Их местоположение, концентрация и химический состав растворов приведены в работах </w:t>
      </w:r>
      <w:r w:rsidR="003E2F58">
        <w:rPr>
          <w:rFonts w:ascii="Times New Roman" w:hAnsi="Times New Roman"/>
          <w:sz w:val="24"/>
          <w:szCs w:val="24"/>
        </w:rPr>
        <w:t>[</w:t>
      </w:r>
      <w:r w:rsidR="0022047A" w:rsidRPr="0022047A">
        <w:rPr>
          <w:rFonts w:ascii="Times New Roman" w:hAnsi="Times New Roman"/>
          <w:sz w:val="24"/>
          <w:szCs w:val="24"/>
        </w:rPr>
        <w:t>9</w:t>
      </w:r>
      <w:r w:rsidRPr="0022047A">
        <w:rPr>
          <w:rFonts w:ascii="Times New Roman" w:hAnsi="Times New Roman"/>
          <w:sz w:val="24"/>
          <w:szCs w:val="24"/>
        </w:rPr>
        <w:t xml:space="preserve">, </w:t>
      </w:r>
      <w:r w:rsidR="0022047A" w:rsidRPr="0022047A">
        <w:rPr>
          <w:rFonts w:ascii="Times New Roman" w:hAnsi="Times New Roman"/>
          <w:sz w:val="24"/>
          <w:szCs w:val="24"/>
        </w:rPr>
        <w:t>12</w:t>
      </w:r>
      <w:r w:rsidRPr="0022047A">
        <w:rPr>
          <w:rFonts w:ascii="Times New Roman" w:hAnsi="Times New Roman"/>
          <w:sz w:val="24"/>
          <w:szCs w:val="24"/>
        </w:rPr>
        <w:t>,</w:t>
      </w:r>
      <w:r w:rsidR="0022047A" w:rsidRPr="0022047A">
        <w:rPr>
          <w:rFonts w:ascii="Times New Roman" w:hAnsi="Times New Roman"/>
          <w:sz w:val="24"/>
          <w:szCs w:val="24"/>
        </w:rPr>
        <w:t>13</w:t>
      </w:r>
      <w:r w:rsidR="000565E0" w:rsidRPr="0022047A">
        <w:rPr>
          <w:rFonts w:ascii="Times New Roman" w:hAnsi="Times New Roman"/>
          <w:sz w:val="24"/>
          <w:szCs w:val="24"/>
        </w:rPr>
        <w:t>,</w:t>
      </w:r>
      <w:r w:rsidR="0022047A">
        <w:rPr>
          <w:rFonts w:ascii="Times New Roman" w:hAnsi="Times New Roman"/>
          <w:sz w:val="24"/>
          <w:szCs w:val="24"/>
        </w:rPr>
        <w:t>14</w:t>
      </w:r>
      <w:r w:rsidRPr="001C194C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:rsidR="000953A0" w:rsidRDefault="000953A0" w:rsidP="000B3B82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63ABE">
        <w:rPr>
          <w:rFonts w:ascii="Times New Roman" w:hAnsi="Times New Roman" w:cs="Times New Roman"/>
          <w:sz w:val="24"/>
          <w:szCs w:val="24"/>
        </w:rPr>
        <w:t>оличественн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63ABE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3ABE">
        <w:rPr>
          <w:rFonts w:ascii="Times New Roman" w:hAnsi="Times New Roman" w:cs="Times New Roman"/>
          <w:sz w:val="24"/>
          <w:szCs w:val="24"/>
        </w:rPr>
        <w:t xml:space="preserve"> изменений фазового и химического состава криопэгов при изменении термобарических условий</w:t>
      </w:r>
      <w:r>
        <w:rPr>
          <w:rFonts w:ascii="Times New Roman" w:hAnsi="Times New Roman" w:cs="Times New Roman"/>
          <w:sz w:val="24"/>
          <w:szCs w:val="24"/>
        </w:rPr>
        <w:t xml:space="preserve"> проводилась с </w:t>
      </w:r>
      <w:r w:rsidRPr="00004269">
        <w:rPr>
          <w:rFonts w:ascii="Times New Roman" w:hAnsi="Times New Roman" w:cs="Times New Roman"/>
          <w:sz w:val="24"/>
          <w:szCs w:val="24"/>
        </w:rPr>
        <w:t>использ</w:t>
      </w:r>
      <w:r w:rsidR="0049092D">
        <w:rPr>
          <w:rFonts w:ascii="Times New Roman" w:hAnsi="Times New Roman" w:cs="Times New Roman"/>
          <w:sz w:val="24"/>
          <w:szCs w:val="24"/>
        </w:rPr>
        <w:t xml:space="preserve">ованием </w:t>
      </w:r>
      <w:r w:rsidRPr="00004269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04269">
        <w:rPr>
          <w:rFonts w:ascii="Times New Roman" w:hAnsi="Times New Roman" w:cs="Times New Roman"/>
          <w:sz w:val="24"/>
          <w:szCs w:val="24"/>
        </w:rPr>
        <w:t xml:space="preserve"> статистической термодинамики К. Питцера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45C">
        <w:rPr>
          <w:rFonts w:ascii="Times New Roman" w:hAnsi="Times New Roman"/>
          <w:sz w:val="24"/>
          <w:szCs w:val="24"/>
        </w:rPr>
        <w:t>[</w:t>
      </w:r>
      <w:r w:rsidR="0022047A">
        <w:rPr>
          <w:rFonts w:ascii="Times New Roman" w:hAnsi="Times New Roman"/>
          <w:sz w:val="24"/>
          <w:szCs w:val="24"/>
        </w:rPr>
        <w:t>15</w:t>
      </w:r>
      <w:r w:rsidRPr="0031445C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  <w:r w:rsidRPr="000953A0">
        <w:rPr>
          <w:rFonts w:ascii="Times New Roman" w:hAnsi="Times New Roman"/>
          <w:sz w:val="24"/>
          <w:szCs w:val="24"/>
        </w:rPr>
        <w:t xml:space="preserve"> </w:t>
      </w:r>
      <w:r w:rsidRPr="00871B5C">
        <w:rPr>
          <w:rFonts w:ascii="Times New Roman" w:hAnsi="Times New Roman"/>
          <w:sz w:val="24"/>
          <w:szCs w:val="24"/>
        </w:rPr>
        <w:t xml:space="preserve">Моделирование поведения водно-солевых систем в области отрицательных температур сводится к расчету фазового состава систем различного валового химического состава, которые характеризуются определенной температурой Т и давлением Р. Равновесный состав системы </w:t>
      </w:r>
      <w:r w:rsidR="0049092D">
        <w:rPr>
          <w:rFonts w:ascii="Times New Roman" w:hAnsi="Times New Roman"/>
          <w:sz w:val="24"/>
          <w:szCs w:val="24"/>
        </w:rPr>
        <w:t xml:space="preserve">находится </w:t>
      </w:r>
      <w:r w:rsidRPr="00871B5C">
        <w:rPr>
          <w:rFonts w:ascii="Times New Roman" w:hAnsi="Times New Roman"/>
          <w:sz w:val="24"/>
          <w:szCs w:val="24"/>
        </w:rPr>
        <w:t>методом минимизации свободной энергии Гиббса на множестве линейных ограничений, в виде системы уравнений баланса масс и эле</w:t>
      </w:r>
      <w:r w:rsidR="0049092D">
        <w:rPr>
          <w:rFonts w:ascii="Times New Roman" w:hAnsi="Times New Roman"/>
          <w:sz w:val="24"/>
          <w:szCs w:val="24"/>
        </w:rPr>
        <w:t>ктронейтральности.</w:t>
      </w:r>
      <w:r>
        <w:rPr>
          <w:rFonts w:ascii="Times New Roman" w:hAnsi="Times New Roman"/>
          <w:sz w:val="24"/>
          <w:szCs w:val="24"/>
        </w:rPr>
        <w:t xml:space="preserve"> Для моделирования использовалась программа «</w:t>
      </w:r>
      <w:r w:rsidRPr="00424DCC">
        <w:rPr>
          <w:rFonts w:ascii="Times New Roman" w:hAnsi="Times New Roman"/>
          <w:sz w:val="24"/>
          <w:szCs w:val="24"/>
          <w:lang w:val="en-US"/>
        </w:rPr>
        <w:t>FREEZEBRINE</w:t>
      </w:r>
      <w:r>
        <w:rPr>
          <w:rFonts w:ascii="Times New Roman" w:hAnsi="Times New Roman"/>
          <w:sz w:val="24"/>
          <w:szCs w:val="24"/>
        </w:rPr>
        <w:t>»</w:t>
      </w:r>
      <w:r w:rsidRPr="000953A0">
        <w:rPr>
          <w:rFonts w:ascii="Times New Roman" w:hAnsi="Times New Roman"/>
          <w:sz w:val="24"/>
          <w:szCs w:val="24"/>
        </w:rPr>
        <w:t xml:space="preserve"> </w:t>
      </w:r>
      <w:r w:rsidRPr="0031445C">
        <w:rPr>
          <w:rFonts w:ascii="Times New Roman" w:hAnsi="Times New Roman"/>
          <w:sz w:val="24"/>
          <w:szCs w:val="24"/>
        </w:rPr>
        <w:t>[</w:t>
      </w:r>
      <w:r w:rsidR="0022047A" w:rsidRPr="0022047A">
        <w:rPr>
          <w:rFonts w:ascii="Times New Roman" w:hAnsi="Times New Roman"/>
          <w:sz w:val="24"/>
          <w:szCs w:val="24"/>
        </w:rPr>
        <w:t>16</w:t>
      </w:r>
      <w:r w:rsidR="00235A01" w:rsidRPr="0022047A">
        <w:rPr>
          <w:rFonts w:ascii="Times New Roman" w:hAnsi="Times New Roman"/>
          <w:sz w:val="24"/>
          <w:szCs w:val="24"/>
        </w:rPr>
        <w:t>, 1</w:t>
      </w:r>
      <w:r w:rsidR="0022047A">
        <w:rPr>
          <w:rFonts w:ascii="Times New Roman" w:hAnsi="Times New Roman"/>
          <w:sz w:val="24"/>
          <w:szCs w:val="24"/>
        </w:rPr>
        <w:t>7</w:t>
      </w:r>
      <w:r w:rsidRPr="0022047A">
        <w:rPr>
          <w:rFonts w:ascii="Times New Roman" w:hAnsi="Times New Roman"/>
          <w:sz w:val="24"/>
          <w:szCs w:val="24"/>
        </w:rPr>
        <w:t xml:space="preserve">, </w:t>
      </w:r>
      <w:r w:rsidR="00235A01" w:rsidRPr="0022047A">
        <w:rPr>
          <w:rFonts w:ascii="Times New Roman" w:hAnsi="Times New Roman"/>
          <w:sz w:val="24"/>
          <w:szCs w:val="24"/>
        </w:rPr>
        <w:t>1</w:t>
      </w:r>
      <w:r w:rsidR="0022047A">
        <w:rPr>
          <w:rFonts w:ascii="Times New Roman" w:hAnsi="Times New Roman"/>
          <w:sz w:val="24"/>
          <w:szCs w:val="24"/>
        </w:rPr>
        <w:t>8</w:t>
      </w:r>
      <w:r w:rsidR="00235A01" w:rsidRPr="0022047A">
        <w:rPr>
          <w:rFonts w:ascii="Times New Roman" w:hAnsi="Times New Roman"/>
          <w:sz w:val="24"/>
          <w:szCs w:val="24"/>
        </w:rPr>
        <w:t xml:space="preserve">, </w:t>
      </w:r>
      <w:r w:rsidR="0022047A" w:rsidRPr="0022047A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5E61E5" w:rsidRPr="0022047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2047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31445C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:rsidR="0049092D" w:rsidRDefault="000953A0" w:rsidP="007E35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E35BE">
        <w:rPr>
          <w:rFonts w:ascii="Times New Roman" w:hAnsi="Times New Roman" w:cs="Times New Roman"/>
          <w:sz w:val="24"/>
          <w:szCs w:val="24"/>
        </w:rPr>
        <w:lastRenderedPageBreak/>
        <w:t xml:space="preserve">Параметры, необходимые для расчета величин и представляют собой предмет базы термодинамических данных. База данных включает в себя следующие химические компоненты, которые могут быть образованы в системе : </w:t>
      </w:r>
      <w:r w:rsidRPr="007E35BE">
        <w:rPr>
          <w:rFonts w:ascii="Times New Roman" w:hAnsi="Times New Roman" w:cs="Times New Roman"/>
          <w:i/>
          <w:sz w:val="24"/>
          <w:szCs w:val="24"/>
        </w:rPr>
        <w:t>р</w:t>
      </w:r>
      <w:r w:rsidRPr="007E35BE">
        <w:rPr>
          <w:rFonts w:ascii="Times New Roman" w:hAnsi="Times New Roman" w:cs="Times New Roman"/>
          <w:bCs/>
          <w:i/>
          <w:sz w:val="24"/>
          <w:szCs w:val="24"/>
        </w:rPr>
        <w:t xml:space="preserve">аствор </w:t>
      </w:r>
      <w:r w:rsidRPr="007E35BE">
        <w:rPr>
          <w:rFonts w:ascii="Times New Roman" w:hAnsi="Times New Roman" w:cs="Times New Roman"/>
          <w:bCs/>
          <w:sz w:val="24"/>
          <w:szCs w:val="24"/>
        </w:rPr>
        <w:t xml:space="preserve">(23 компонента), включающий </w:t>
      </w:r>
      <w:r w:rsidRPr="007E35BE">
        <w:rPr>
          <w:rFonts w:ascii="Times New Roman" w:hAnsi="Times New Roman" w:cs="Times New Roman"/>
          <w:sz w:val="24"/>
          <w:szCs w:val="24"/>
        </w:rPr>
        <w:t xml:space="preserve">катионы, анионы и нейтральные: 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7E35BE">
        <w:rPr>
          <w:rFonts w:ascii="Times New Roman" w:hAnsi="Times New Roman" w:cs="Times New Roman"/>
          <w:sz w:val="24"/>
          <w:szCs w:val="24"/>
        </w:rPr>
        <w:t xml:space="preserve">, 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E35BE">
        <w:rPr>
          <w:rFonts w:ascii="Times New Roman" w:hAnsi="Times New Roman" w:cs="Times New Roman"/>
          <w:sz w:val="24"/>
          <w:szCs w:val="24"/>
        </w:rPr>
        <w:t xml:space="preserve">, 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7E35BE">
        <w:rPr>
          <w:rFonts w:ascii="Times New Roman" w:hAnsi="Times New Roman" w:cs="Times New Roman"/>
          <w:sz w:val="24"/>
          <w:szCs w:val="24"/>
        </w:rPr>
        <w:t xml:space="preserve">, 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7E35BE">
        <w:rPr>
          <w:rFonts w:ascii="Times New Roman" w:hAnsi="Times New Roman" w:cs="Times New Roman"/>
          <w:sz w:val="24"/>
          <w:szCs w:val="24"/>
        </w:rPr>
        <w:t xml:space="preserve">, 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7E35BE">
        <w:rPr>
          <w:rFonts w:ascii="Times New Roman" w:hAnsi="Times New Roman" w:cs="Times New Roman"/>
          <w:sz w:val="24"/>
          <w:szCs w:val="24"/>
        </w:rPr>
        <w:t xml:space="preserve">, 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E35B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E35BE">
        <w:rPr>
          <w:rFonts w:ascii="Times New Roman" w:hAnsi="Times New Roman" w:cs="Times New Roman"/>
          <w:sz w:val="24"/>
          <w:szCs w:val="24"/>
        </w:rPr>
        <w:t xml:space="preserve">, 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7E35BE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7E35BE">
        <w:rPr>
          <w:rFonts w:ascii="Times New Roman" w:hAnsi="Times New Roman" w:cs="Times New Roman"/>
          <w:sz w:val="24"/>
          <w:szCs w:val="24"/>
        </w:rPr>
        <w:t xml:space="preserve">, 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E35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E35BE">
        <w:rPr>
          <w:rFonts w:ascii="Times New Roman" w:hAnsi="Times New Roman" w:cs="Times New Roman"/>
          <w:sz w:val="24"/>
          <w:szCs w:val="24"/>
        </w:rPr>
        <w:t>(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E35BE">
        <w:rPr>
          <w:rFonts w:ascii="Times New Roman" w:hAnsi="Times New Roman" w:cs="Times New Roman"/>
          <w:sz w:val="24"/>
          <w:szCs w:val="24"/>
        </w:rPr>
        <w:t xml:space="preserve">), 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7E35B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E35BE">
        <w:rPr>
          <w:rFonts w:ascii="Times New Roman" w:hAnsi="Times New Roman" w:cs="Times New Roman"/>
          <w:sz w:val="24"/>
          <w:szCs w:val="24"/>
        </w:rPr>
        <w:t>,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t>aq</w:t>
      </w:r>
      <w:r w:rsidRPr="007E35BE">
        <w:rPr>
          <w:rFonts w:ascii="Times New Roman" w:hAnsi="Times New Roman" w:cs="Times New Roman"/>
          <w:sz w:val="24"/>
          <w:szCs w:val="24"/>
        </w:rPr>
        <w:t xml:space="preserve">, 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t>MgCO</w:t>
      </w:r>
      <w:r w:rsidRPr="007E35B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E35BE">
        <w:rPr>
          <w:rFonts w:ascii="Times New Roman" w:hAnsi="Times New Roman" w:cs="Times New Roman"/>
          <w:sz w:val="24"/>
          <w:szCs w:val="24"/>
        </w:rPr>
        <w:t>,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t>aq</w:t>
      </w:r>
      <w:r w:rsidRPr="007E35BE">
        <w:rPr>
          <w:rFonts w:ascii="Times New Roman" w:hAnsi="Times New Roman" w:cs="Times New Roman"/>
          <w:sz w:val="24"/>
          <w:szCs w:val="24"/>
        </w:rPr>
        <w:t xml:space="preserve">, и др.; </w:t>
      </w:r>
      <w:r w:rsidRPr="007E35BE">
        <w:rPr>
          <w:rFonts w:ascii="Times New Roman" w:hAnsi="Times New Roman" w:cs="Times New Roman"/>
          <w:i/>
          <w:sz w:val="24"/>
          <w:szCs w:val="24"/>
        </w:rPr>
        <w:t>твердые фазы</w:t>
      </w:r>
      <w:r w:rsidRPr="007E35BE">
        <w:rPr>
          <w:rFonts w:ascii="Times New Roman" w:hAnsi="Times New Roman" w:cs="Times New Roman"/>
          <w:sz w:val="24"/>
          <w:szCs w:val="24"/>
        </w:rPr>
        <w:t xml:space="preserve"> (56 компонентов): 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H</w:t>
      </w:r>
      <w:r w:rsidRPr="007E35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7E35BE">
        <w:rPr>
          <w:rFonts w:ascii="Times New Roman" w:hAnsi="Times New Roman" w:cs="Times New Roman"/>
          <w:sz w:val="24"/>
          <w:szCs w:val="24"/>
        </w:rPr>
        <w:t>(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cr</w:t>
      </w:r>
      <w:r w:rsidRPr="007E35BE">
        <w:rPr>
          <w:rFonts w:ascii="Times New Roman" w:hAnsi="Times New Roman" w:cs="Times New Roman"/>
          <w:sz w:val="24"/>
          <w:szCs w:val="24"/>
        </w:rPr>
        <w:t>,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7E35BE">
        <w:rPr>
          <w:rFonts w:ascii="Times New Roman" w:hAnsi="Times New Roman" w:cs="Times New Roman"/>
          <w:sz w:val="24"/>
          <w:szCs w:val="24"/>
        </w:rPr>
        <w:t xml:space="preserve">), 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NaCl</w:t>
      </w:r>
      <w:r w:rsidRPr="007E35BE">
        <w:rPr>
          <w:rFonts w:ascii="Times New Roman" w:hAnsi="Times New Roman" w:cs="Times New Roman"/>
          <w:sz w:val="24"/>
          <w:szCs w:val="24"/>
        </w:rPr>
        <w:t xml:space="preserve"> 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7E35BE">
        <w:rPr>
          <w:rFonts w:ascii="Times New Roman" w:hAnsi="Times New Roman" w:cs="Times New Roman"/>
          <w:sz w:val="24"/>
          <w:szCs w:val="24"/>
        </w:rPr>
        <w:t xml:space="preserve"> 2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H</w:t>
      </w:r>
      <w:r w:rsidRPr="007E35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7E35BE">
        <w:rPr>
          <w:rFonts w:ascii="Times New Roman" w:hAnsi="Times New Roman" w:cs="Times New Roman"/>
          <w:sz w:val="24"/>
          <w:szCs w:val="24"/>
        </w:rPr>
        <w:t xml:space="preserve">, 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Na</w:t>
      </w:r>
      <w:r w:rsidRPr="007E35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SO</w:t>
      </w:r>
      <w:r w:rsidRPr="007E35B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7E35BE">
        <w:rPr>
          <w:rFonts w:ascii="Times New Roman" w:hAnsi="Times New Roman" w:cs="Times New Roman"/>
          <w:sz w:val="24"/>
          <w:szCs w:val="24"/>
        </w:rPr>
        <w:t xml:space="preserve">10 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H</w:t>
      </w:r>
      <w:r w:rsidRPr="007E35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7E35BE">
        <w:rPr>
          <w:rFonts w:ascii="Times New Roman" w:hAnsi="Times New Roman" w:cs="Times New Roman"/>
          <w:sz w:val="24"/>
          <w:szCs w:val="24"/>
        </w:rPr>
        <w:t xml:space="preserve">, 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Ca</w:t>
      </w:r>
      <w:r w:rsidRPr="007E35BE">
        <w:rPr>
          <w:rFonts w:ascii="Times New Roman" w:hAnsi="Times New Roman" w:cs="Times New Roman"/>
          <w:sz w:val="24"/>
          <w:szCs w:val="24"/>
        </w:rPr>
        <w:t xml:space="preserve"> 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SO</w:t>
      </w:r>
      <w:r w:rsidRPr="007E35B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7E35BE">
        <w:rPr>
          <w:rFonts w:ascii="Times New Roman" w:hAnsi="Times New Roman" w:cs="Times New Roman"/>
          <w:sz w:val="24"/>
          <w:szCs w:val="24"/>
        </w:rPr>
        <w:t xml:space="preserve">2 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H</w:t>
      </w:r>
      <w:r w:rsidRPr="007E35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7E35BE">
        <w:rPr>
          <w:rFonts w:ascii="Times New Roman" w:hAnsi="Times New Roman" w:cs="Times New Roman"/>
          <w:sz w:val="24"/>
          <w:szCs w:val="24"/>
        </w:rPr>
        <w:t xml:space="preserve">, 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SYLVITE</w:t>
      </w:r>
      <w:r w:rsidRPr="007E35BE">
        <w:rPr>
          <w:rFonts w:ascii="Times New Roman" w:hAnsi="Times New Roman" w:cs="Times New Roman"/>
          <w:sz w:val="24"/>
          <w:szCs w:val="24"/>
        </w:rPr>
        <w:t xml:space="preserve">, 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CALCITE</w:t>
      </w:r>
      <w:r w:rsidRPr="007E35BE">
        <w:rPr>
          <w:rFonts w:ascii="Times New Roman" w:hAnsi="Times New Roman" w:cs="Times New Roman"/>
          <w:sz w:val="24"/>
          <w:szCs w:val="24"/>
        </w:rPr>
        <w:t xml:space="preserve">, 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AGNESITE</w:t>
      </w:r>
      <w:r w:rsidRPr="007E35BE">
        <w:rPr>
          <w:rFonts w:ascii="Times New Roman" w:hAnsi="Times New Roman" w:cs="Times New Roman"/>
          <w:sz w:val="24"/>
          <w:szCs w:val="24"/>
        </w:rPr>
        <w:t>,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 xml:space="preserve"> HALITE</w:t>
      </w:r>
      <w:r w:rsidRPr="007E35BE">
        <w:rPr>
          <w:rFonts w:ascii="Times New Roman" w:hAnsi="Times New Roman" w:cs="Times New Roman"/>
          <w:sz w:val="24"/>
          <w:szCs w:val="24"/>
        </w:rPr>
        <w:t xml:space="preserve">, 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ANHYDRITE</w:t>
      </w:r>
      <w:r w:rsidRPr="007E35BE">
        <w:rPr>
          <w:rFonts w:ascii="Times New Roman" w:hAnsi="Times New Roman" w:cs="Times New Roman"/>
          <w:sz w:val="24"/>
          <w:szCs w:val="24"/>
        </w:rPr>
        <w:t xml:space="preserve">, 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DOLOMITE</w:t>
      </w:r>
      <w:r w:rsidRPr="007E35BE">
        <w:rPr>
          <w:rFonts w:ascii="Times New Roman" w:hAnsi="Times New Roman" w:cs="Times New Roman"/>
          <w:sz w:val="24"/>
          <w:szCs w:val="24"/>
        </w:rPr>
        <w:t>,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 xml:space="preserve"> ARAGONITE, </w:t>
      </w:r>
      <w:r w:rsidRPr="007E35BE">
        <w:rPr>
          <w:rFonts w:ascii="Times New Roman" w:hAnsi="Times New Roman" w:cs="Times New Roman"/>
          <w:sz w:val="24"/>
          <w:szCs w:val="24"/>
          <w:lang w:val="pt-BR"/>
        </w:rPr>
        <w:t>SIDERITE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, CaCl</w:t>
      </w:r>
      <w:r w:rsidRPr="007E35BE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6H</w:t>
      </w:r>
      <w:r w:rsidRPr="007E35BE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O, MgCl</w:t>
      </w:r>
      <w:r w:rsidRPr="007E35BE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6 H</w:t>
      </w:r>
      <w:r w:rsidRPr="007E35BE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 xml:space="preserve">O, </w:t>
      </w:r>
      <w:r w:rsidRPr="007E35BE">
        <w:rPr>
          <w:rFonts w:ascii="Times New Roman" w:hAnsi="Times New Roman" w:cs="Times New Roman"/>
          <w:sz w:val="24"/>
          <w:szCs w:val="24"/>
          <w:lang w:val="pt-BR"/>
        </w:rPr>
        <w:t>Fe SO</w:t>
      </w:r>
      <w:r w:rsidRPr="007E35B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7E35BE"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7E35BE">
        <w:rPr>
          <w:rFonts w:ascii="Times New Roman" w:hAnsi="Times New Roman" w:cs="Times New Roman"/>
          <w:sz w:val="24"/>
          <w:szCs w:val="24"/>
          <w:lang w:val="pt-BR"/>
        </w:rPr>
        <w:t xml:space="preserve"> 7 H</w:t>
      </w:r>
      <w:r w:rsidRPr="007E35B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7E35BE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7E35BE">
        <w:rPr>
          <w:rFonts w:ascii="Times New Roman" w:hAnsi="Times New Roman" w:cs="Times New Roman"/>
          <w:sz w:val="24"/>
          <w:szCs w:val="24"/>
        </w:rPr>
        <w:t>и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E35BE">
        <w:rPr>
          <w:rFonts w:ascii="Times New Roman" w:hAnsi="Times New Roman" w:cs="Times New Roman"/>
          <w:sz w:val="24"/>
          <w:szCs w:val="24"/>
        </w:rPr>
        <w:t>др.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7E35BE">
        <w:rPr>
          <w:rFonts w:ascii="Times New Roman" w:hAnsi="Times New Roman" w:cs="Times New Roman"/>
          <w:i/>
          <w:sz w:val="24"/>
          <w:szCs w:val="24"/>
        </w:rPr>
        <w:t>газы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 xml:space="preserve"> (8</w:t>
      </w:r>
      <w:r w:rsidRPr="007E35BE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Pr="007E35BE">
        <w:rPr>
          <w:rFonts w:ascii="Times New Roman" w:hAnsi="Times New Roman" w:cs="Times New Roman"/>
          <w:bCs/>
          <w:sz w:val="24"/>
          <w:szCs w:val="24"/>
        </w:rPr>
        <w:t>компонентов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): H</w:t>
      </w:r>
      <w:r w:rsidRPr="007E35BE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O,g ,CH</w:t>
      </w:r>
      <w:r w:rsidRPr="007E35BE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4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,g, CO</w:t>
      </w:r>
      <w:r w:rsidRPr="007E35BE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 xml:space="preserve">,g, </w:t>
      </w:r>
      <w:r w:rsidRPr="007E35BE">
        <w:rPr>
          <w:rFonts w:ascii="Times New Roman" w:hAnsi="Times New Roman" w:cs="Times New Roman"/>
          <w:sz w:val="24"/>
          <w:szCs w:val="24"/>
        </w:rPr>
        <w:t>и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E35BE">
        <w:rPr>
          <w:rFonts w:ascii="Times New Roman" w:hAnsi="Times New Roman" w:cs="Times New Roman"/>
          <w:sz w:val="24"/>
          <w:szCs w:val="24"/>
        </w:rPr>
        <w:t>др</w:t>
      </w:r>
      <w:r w:rsidRPr="007E35B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E35BE" w:rsidRDefault="000953A0" w:rsidP="007E35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5BE">
        <w:rPr>
          <w:rFonts w:ascii="Times New Roman" w:hAnsi="Times New Roman" w:cs="Times New Roman"/>
          <w:sz w:val="24"/>
          <w:szCs w:val="24"/>
        </w:rPr>
        <w:t>Входные данные в программу: исходная общая минерализация и концентрация основных компонентов химического состава пробы, полученные на основании химического анализа. Выходные данные: содержание воды, ионов и солей в жидкой, твердой и газообразной фазе; плотность и объемы фаз; осмотический коэффициент, ионная сила и рН растворов; х</w:t>
      </w:r>
      <w:r w:rsidR="0049092D">
        <w:rPr>
          <w:rFonts w:ascii="Times New Roman" w:hAnsi="Times New Roman" w:cs="Times New Roman"/>
          <w:sz w:val="24"/>
          <w:szCs w:val="24"/>
        </w:rPr>
        <w:t xml:space="preserve">имический потенциал и другие. Эти характеристики </w:t>
      </w:r>
      <w:r w:rsidRPr="007E35BE">
        <w:rPr>
          <w:rFonts w:ascii="Times New Roman" w:hAnsi="Times New Roman" w:cs="Times New Roman"/>
          <w:sz w:val="24"/>
          <w:szCs w:val="24"/>
        </w:rPr>
        <w:t>рассчитываются для определенного выбираемого диапазона температур и</w:t>
      </w:r>
      <w:r w:rsidR="0049092D">
        <w:rPr>
          <w:rFonts w:ascii="Times New Roman" w:hAnsi="Times New Roman" w:cs="Times New Roman"/>
          <w:sz w:val="24"/>
          <w:szCs w:val="24"/>
        </w:rPr>
        <w:t xml:space="preserve">ли давлений с заданным шагом. </w:t>
      </w:r>
      <w:r w:rsidR="00C31847" w:rsidRPr="007E35B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9092D">
        <w:rPr>
          <w:rFonts w:ascii="Times New Roman" w:hAnsi="Times New Roman" w:cs="Times New Roman"/>
          <w:color w:val="000000"/>
          <w:sz w:val="24"/>
          <w:szCs w:val="24"/>
        </w:rPr>
        <w:t>рограмма не учитывает некоторые</w:t>
      </w:r>
      <w:r w:rsidR="00C31847" w:rsidRPr="007E3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5BE">
        <w:rPr>
          <w:rFonts w:ascii="Times New Roman" w:hAnsi="Times New Roman" w:cs="Times New Roman"/>
          <w:color w:val="000000"/>
          <w:sz w:val="24"/>
          <w:szCs w:val="24"/>
        </w:rPr>
        <w:t>химические реакции, типа восстановление сульфатов с образованием сульфидов и сероводорода, а также химическое взаимодействие порового раствора с породой. Однако следует иметь в виду, что при низких температурах скорости взаимодействия растворов с минералами вмещающих пород несопоставимо малы по сравнению со скоростями установления вводно-солевых и водно-газовых равновесий, а также с замерзанием или оттаиванием растворов, поэтому, на данном этапе развития термодинамической модели, породы полагаются относительно химически инертными.</w:t>
      </w:r>
      <w:r w:rsidR="0049092D">
        <w:rPr>
          <w:rFonts w:ascii="Times New Roman" w:hAnsi="Times New Roman" w:cs="Times New Roman"/>
          <w:color w:val="000000"/>
          <w:sz w:val="24"/>
          <w:szCs w:val="24"/>
        </w:rPr>
        <w:t xml:space="preserve"> Кроме того, она не учитывает</w:t>
      </w:r>
      <w:r w:rsidR="00C31847" w:rsidRPr="007E35BE">
        <w:rPr>
          <w:rFonts w:ascii="Times New Roman" w:hAnsi="Times New Roman" w:cs="Times New Roman"/>
          <w:color w:val="000000"/>
          <w:sz w:val="24"/>
          <w:szCs w:val="24"/>
        </w:rPr>
        <w:t xml:space="preserve"> сульфатредукцию, </w:t>
      </w:r>
      <w:r w:rsidR="00C31847" w:rsidRPr="007E35BE">
        <w:rPr>
          <w:rFonts w:ascii="Times New Roman" w:hAnsi="Times New Roman" w:cs="Times New Roman"/>
          <w:sz w:val="24"/>
          <w:szCs w:val="24"/>
        </w:rPr>
        <w:t>снижающую содержание сульфат - иона в растворе, что может сказаться на коррозионной агрессивности, а также</w:t>
      </w:r>
      <w:r w:rsidR="00C31847" w:rsidRPr="007E35BE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нахождения в криопэге органических примесей (теория электролитов пока не позволяет </w:t>
      </w:r>
      <w:r w:rsidR="001329B2" w:rsidRPr="007E35BE">
        <w:rPr>
          <w:rFonts w:ascii="Times New Roman" w:hAnsi="Times New Roman" w:cs="Times New Roman"/>
          <w:color w:val="000000"/>
          <w:sz w:val="24"/>
          <w:szCs w:val="24"/>
        </w:rPr>
        <w:t xml:space="preserve">такое объединение). </w:t>
      </w:r>
      <w:r w:rsidRPr="007E35B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7E35BE">
        <w:rPr>
          <w:rFonts w:ascii="Times New Roman" w:hAnsi="Times New Roman" w:cs="Times New Roman"/>
          <w:bCs/>
          <w:sz w:val="24"/>
          <w:szCs w:val="24"/>
        </w:rPr>
        <w:t>«FREEZBRINE» р</w:t>
      </w:r>
      <w:r w:rsidRPr="007E35BE">
        <w:rPr>
          <w:rFonts w:ascii="Times New Roman" w:hAnsi="Times New Roman" w:cs="Times New Roman"/>
          <w:sz w:val="24"/>
          <w:szCs w:val="24"/>
        </w:rPr>
        <w:t>аботает в различных режимах: «закрытые или открытые системы», «равновесная или фракционная кристаллизация», «промерзание-оттаивание», «изменение давления», «испарение-конденсация воды». Равновесная кристаллизация означает, что при изменении внешних условий (температуры или давления) все ранее образованные фазы системы (например, лед, соли, раствор электролита) могут взаимодействовать вновь между соб</w:t>
      </w:r>
      <w:r w:rsidR="0049092D">
        <w:rPr>
          <w:rFonts w:ascii="Times New Roman" w:hAnsi="Times New Roman" w:cs="Times New Roman"/>
          <w:sz w:val="24"/>
          <w:szCs w:val="24"/>
        </w:rPr>
        <w:t xml:space="preserve">ой. Фракционная кристаллизация </w:t>
      </w:r>
      <w:r w:rsidRPr="007E35BE">
        <w:rPr>
          <w:rFonts w:ascii="Times New Roman" w:hAnsi="Times New Roman" w:cs="Times New Roman"/>
          <w:sz w:val="24"/>
          <w:szCs w:val="24"/>
        </w:rPr>
        <w:t xml:space="preserve">это когда мобильная фаза после частичной кристаллизации перемещается в другое место, отделяясь от ранее отложенных твердых фаз, либо раствор отделен от ранее образованных солей коркой льда, которая мешает им взаимодействовать, </w:t>
      </w:r>
      <w:r w:rsidRPr="007E35BE">
        <w:rPr>
          <w:rFonts w:ascii="Times New Roman" w:hAnsi="Times New Roman" w:cs="Times New Roman"/>
          <w:bCs/>
          <w:sz w:val="24"/>
          <w:szCs w:val="24"/>
        </w:rPr>
        <w:t xml:space="preserve">т.е. выходит из материального баланса рассола. </w:t>
      </w:r>
      <w:r w:rsidRPr="007E35BE">
        <w:rPr>
          <w:rFonts w:ascii="Times New Roman" w:hAnsi="Times New Roman" w:cs="Times New Roman"/>
          <w:sz w:val="24"/>
          <w:szCs w:val="24"/>
        </w:rPr>
        <w:t>При верификации программы использовались</w:t>
      </w:r>
      <w:r w:rsidR="0049092D">
        <w:rPr>
          <w:rFonts w:ascii="Times New Roman" w:hAnsi="Times New Roman" w:cs="Times New Roman"/>
          <w:sz w:val="24"/>
          <w:szCs w:val="24"/>
        </w:rPr>
        <w:t xml:space="preserve"> данные по пробам 60 </w:t>
      </w:r>
      <w:r w:rsidR="0049092D">
        <w:rPr>
          <w:rFonts w:ascii="Times New Roman" w:hAnsi="Times New Roman" w:cs="Times New Roman"/>
          <w:sz w:val="24"/>
          <w:szCs w:val="24"/>
        </w:rPr>
        <w:lastRenderedPageBreak/>
        <w:t xml:space="preserve">криопэгов </w:t>
      </w:r>
      <w:r w:rsidRPr="007E35BE">
        <w:rPr>
          <w:rFonts w:ascii="Times New Roman" w:hAnsi="Times New Roman" w:cs="Times New Roman"/>
          <w:sz w:val="24"/>
          <w:szCs w:val="24"/>
        </w:rPr>
        <w:t>п-ова Ямал с морским типом засоления [</w:t>
      </w:r>
      <w:r w:rsidR="00FE46A2">
        <w:rPr>
          <w:rFonts w:ascii="Times New Roman" w:hAnsi="Times New Roman" w:cs="Times New Roman"/>
          <w:sz w:val="24"/>
          <w:szCs w:val="24"/>
        </w:rPr>
        <w:t>12</w:t>
      </w:r>
      <w:r w:rsidR="00FE46A2">
        <w:rPr>
          <w:rFonts w:ascii="Times New Roman" w:hAnsi="Times New Roman" w:cs="Times New Roman"/>
          <w:sz w:val="24"/>
          <w:szCs w:val="24"/>
        </w:rPr>
        <w:t>,17,</w:t>
      </w:r>
      <w:r w:rsidR="00FE46A2" w:rsidRPr="00FE46A2">
        <w:rPr>
          <w:rFonts w:ascii="Times New Roman" w:hAnsi="Times New Roman" w:cs="Times New Roman"/>
          <w:sz w:val="24"/>
          <w:szCs w:val="24"/>
        </w:rPr>
        <w:t>21</w:t>
      </w:r>
      <w:r w:rsidRPr="007E35BE">
        <w:rPr>
          <w:rFonts w:ascii="Times New Roman" w:hAnsi="Times New Roman" w:cs="Times New Roman"/>
          <w:sz w:val="24"/>
          <w:szCs w:val="24"/>
        </w:rPr>
        <w:t>]</w:t>
      </w:r>
      <w:r w:rsidR="001A2341" w:rsidRPr="007E35BE">
        <w:rPr>
          <w:rFonts w:ascii="Times New Roman" w:hAnsi="Times New Roman" w:cs="Times New Roman"/>
          <w:sz w:val="24"/>
          <w:szCs w:val="24"/>
        </w:rPr>
        <w:t>.</w:t>
      </w:r>
      <w:r w:rsidR="007E35BE" w:rsidRPr="007E35BE">
        <w:rPr>
          <w:rFonts w:ascii="Times New Roman" w:hAnsi="Times New Roman" w:cs="Times New Roman"/>
          <w:sz w:val="24"/>
          <w:szCs w:val="24"/>
        </w:rPr>
        <w:t xml:space="preserve"> </w:t>
      </w:r>
      <w:r w:rsidR="007E35BE">
        <w:rPr>
          <w:rFonts w:ascii="Times New Roman" w:hAnsi="Times New Roman"/>
          <w:bCs/>
          <w:sz w:val="24"/>
          <w:szCs w:val="24"/>
        </w:rPr>
        <w:t>В</w:t>
      </w:r>
      <w:r w:rsidR="007E35BE" w:rsidRPr="007661F9">
        <w:rPr>
          <w:rFonts w:ascii="Times New Roman" w:hAnsi="Times New Roman"/>
          <w:bCs/>
          <w:sz w:val="24"/>
          <w:szCs w:val="24"/>
        </w:rPr>
        <w:t xml:space="preserve"> </w:t>
      </w:r>
      <w:r w:rsidR="0049092D">
        <w:rPr>
          <w:rFonts w:ascii="Times New Roman" w:hAnsi="Times New Roman"/>
          <w:sz w:val="24"/>
          <w:szCs w:val="24"/>
        </w:rPr>
        <w:t xml:space="preserve">СП </w:t>
      </w:r>
      <w:r w:rsidR="0049092D" w:rsidRPr="00FE46A2">
        <w:rPr>
          <w:rFonts w:ascii="Times New Roman" w:hAnsi="Times New Roman"/>
          <w:sz w:val="24"/>
          <w:szCs w:val="24"/>
        </w:rPr>
        <w:t>25.13330.2012</w:t>
      </w:r>
      <w:r w:rsidR="0049092D">
        <w:rPr>
          <w:rFonts w:ascii="Times New Roman" w:hAnsi="Times New Roman"/>
          <w:sz w:val="24"/>
          <w:szCs w:val="24"/>
        </w:rPr>
        <w:t xml:space="preserve"> (</w:t>
      </w:r>
      <w:r w:rsidR="007E35BE" w:rsidRPr="007661F9">
        <w:rPr>
          <w:rFonts w:ascii="Times New Roman" w:hAnsi="Times New Roman"/>
          <w:sz w:val="24"/>
          <w:szCs w:val="24"/>
        </w:rPr>
        <w:t>приложение Б)</w:t>
      </w:r>
      <w:r w:rsidR="007E35BE">
        <w:rPr>
          <w:rFonts w:ascii="Times New Roman" w:hAnsi="Times New Roman"/>
          <w:sz w:val="24"/>
          <w:szCs w:val="24"/>
        </w:rPr>
        <w:t xml:space="preserve"> </w:t>
      </w:r>
      <w:r w:rsidR="007E35BE" w:rsidRPr="00FD17EA">
        <w:rPr>
          <w:rFonts w:ascii="Times New Roman" w:hAnsi="Times New Roman"/>
          <w:sz w:val="24"/>
          <w:szCs w:val="24"/>
        </w:rPr>
        <w:t>[</w:t>
      </w:r>
      <w:r w:rsidR="00FE46A2">
        <w:rPr>
          <w:rFonts w:ascii="Times New Roman" w:hAnsi="Times New Roman"/>
          <w:sz w:val="24"/>
          <w:szCs w:val="24"/>
        </w:rPr>
        <w:t>22</w:t>
      </w:r>
      <w:r w:rsidR="007E35BE" w:rsidRPr="00FD17EA">
        <w:rPr>
          <w:rFonts w:ascii="Times New Roman" w:hAnsi="Times New Roman"/>
          <w:sz w:val="24"/>
          <w:szCs w:val="24"/>
        </w:rPr>
        <w:t>]</w:t>
      </w:r>
      <w:r w:rsidR="007E35BE" w:rsidRPr="007661F9">
        <w:rPr>
          <w:rFonts w:ascii="Times New Roman" w:hAnsi="Times New Roman"/>
          <w:sz w:val="24"/>
          <w:szCs w:val="24"/>
        </w:rPr>
        <w:t xml:space="preserve"> предложены приближенные </w:t>
      </w:r>
      <w:r w:rsidR="007E35BE">
        <w:rPr>
          <w:rFonts w:ascii="Times New Roman" w:hAnsi="Times New Roman"/>
          <w:sz w:val="24"/>
          <w:szCs w:val="24"/>
        </w:rPr>
        <w:t xml:space="preserve">инженерные </w:t>
      </w:r>
      <w:r w:rsidR="007E35BE" w:rsidRPr="007661F9">
        <w:rPr>
          <w:rFonts w:ascii="Times New Roman" w:hAnsi="Times New Roman"/>
          <w:sz w:val="24"/>
          <w:szCs w:val="24"/>
        </w:rPr>
        <w:t>соотношения для оценки температуры начала замерзания</w:t>
      </w:r>
      <w:r w:rsidR="007E35BE">
        <w:rPr>
          <w:rFonts w:ascii="Times New Roman" w:hAnsi="Times New Roman"/>
          <w:sz w:val="24"/>
          <w:szCs w:val="24"/>
        </w:rPr>
        <w:t>,</w:t>
      </w:r>
      <w:r w:rsidR="007E35BE" w:rsidRPr="007661F9">
        <w:rPr>
          <w:rFonts w:ascii="Times New Roman" w:hAnsi="Times New Roman"/>
          <w:sz w:val="24"/>
          <w:szCs w:val="24"/>
        </w:rPr>
        <w:t xml:space="preserve"> фазового состава</w:t>
      </w:r>
      <w:r w:rsidR="007E35BE">
        <w:rPr>
          <w:rFonts w:ascii="Times New Roman" w:hAnsi="Times New Roman"/>
          <w:sz w:val="24"/>
          <w:szCs w:val="24"/>
        </w:rPr>
        <w:t xml:space="preserve"> влаги, теплоемкости и коэффициента теплопроводности </w:t>
      </w:r>
      <w:r w:rsidR="007E35BE" w:rsidRPr="007661F9">
        <w:rPr>
          <w:rFonts w:ascii="Times New Roman" w:hAnsi="Times New Roman"/>
          <w:sz w:val="24"/>
          <w:szCs w:val="24"/>
        </w:rPr>
        <w:t>в засоленных породах, полученные путем статистической обработки экспериментальных данных</w:t>
      </w:r>
      <w:r w:rsidR="007E35BE">
        <w:rPr>
          <w:rFonts w:ascii="Times New Roman" w:hAnsi="Times New Roman"/>
          <w:sz w:val="24"/>
          <w:szCs w:val="24"/>
        </w:rPr>
        <w:t xml:space="preserve"> и математического моделирования с помощью программы «</w:t>
      </w:r>
      <w:r w:rsidR="007E35BE" w:rsidRPr="00424DCC">
        <w:rPr>
          <w:rFonts w:ascii="Times New Roman" w:hAnsi="Times New Roman"/>
          <w:sz w:val="24"/>
          <w:szCs w:val="24"/>
          <w:lang w:val="en-US"/>
        </w:rPr>
        <w:t>FREEZEBRINE</w:t>
      </w:r>
      <w:r w:rsidR="007E35BE">
        <w:rPr>
          <w:rFonts w:ascii="Times New Roman" w:hAnsi="Times New Roman"/>
          <w:sz w:val="24"/>
          <w:szCs w:val="24"/>
        </w:rPr>
        <w:t>»</w:t>
      </w:r>
      <w:r w:rsidR="007E35BE" w:rsidRPr="007E35BE">
        <w:rPr>
          <w:rFonts w:ascii="Times New Roman" w:hAnsi="Times New Roman"/>
          <w:sz w:val="24"/>
          <w:szCs w:val="24"/>
        </w:rPr>
        <w:t>[</w:t>
      </w:r>
      <w:r w:rsidR="00FE46A2">
        <w:rPr>
          <w:rFonts w:ascii="Times New Roman" w:hAnsi="Times New Roman"/>
          <w:sz w:val="24"/>
          <w:szCs w:val="24"/>
        </w:rPr>
        <w:t>23</w:t>
      </w:r>
      <w:r w:rsidR="007E35BE" w:rsidRPr="007E35BE">
        <w:rPr>
          <w:rFonts w:ascii="Times New Roman" w:hAnsi="Times New Roman"/>
          <w:sz w:val="24"/>
          <w:szCs w:val="24"/>
        </w:rPr>
        <w:t>]</w:t>
      </w:r>
      <w:r w:rsidR="007E35BE" w:rsidRPr="007661F9">
        <w:rPr>
          <w:rFonts w:ascii="Times New Roman" w:hAnsi="Times New Roman"/>
          <w:sz w:val="24"/>
          <w:szCs w:val="24"/>
        </w:rPr>
        <w:t>.</w:t>
      </w:r>
    </w:p>
    <w:p w:rsidR="0049092D" w:rsidRDefault="001A2341" w:rsidP="002970F4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723D8">
        <w:rPr>
          <w:rFonts w:ascii="Times New Roman" w:hAnsi="Times New Roman" w:cs="Times New Roman"/>
          <w:iCs/>
          <w:sz w:val="24"/>
          <w:szCs w:val="24"/>
        </w:rPr>
        <w:t>На базе использования</w:t>
      </w:r>
      <w:r w:rsidR="007E35BE">
        <w:rPr>
          <w:rFonts w:ascii="Times New Roman" w:hAnsi="Times New Roman" w:cs="Times New Roman"/>
          <w:iCs/>
          <w:sz w:val="24"/>
          <w:szCs w:val="24"/>
        </w:rPr>
        <w:t xml:space="preserve"> этой </w:t>
      </w:r>
      <w:r w:rsidRPr="009723D8">
        <w:rPr>
          <w:rFonts w:ascii="Times New Roman" w:hAnsi="Times New Roman" w:cs="Times New Roman"/>
          <w:iCs/>
          <w:sz w:val="24"/>
          <w:szCs w:val="24"/>
        </w:rPr>
        <w:t>программ</w:t>
      </w:r>
      <w:r>
        <w:rPr>
          <w:rFonts w:ascii="Times New Roman" w:hAnsi="Times New Roman" w:cs="Times New Roman"/>
          <w:iCs/>
          <w:sz w:val="24"/>
          <w:szCs w:val="24"/>
        </w:rPr>
        <w:t xml:space="preserve">ы </w:t>
      </w:r>
      <w:r w:rsidRPr="009723D8">
        <w:rPr>
          <w:rFonts w:ascii="Times New Roman" w:hAnsi="Times New Roman" w:cs="Times New Roman"/>
          <w:iCs/>
          <w:sz w:val="24"/>
          <w:szCs w:val="24"/>
        </w:rPr>
        <w:t>была</w:t>
      </w:r>
      <w:r w:rsidR="004C6D98">
        <w:rPr>
          <w:rFonts w:ascii="Times New Roman" w:hAnsi="Times New Roman" w:cs="Times New Roman"/>
          <w:iCs/>
          <w:sz w:val="24"/>
          <w:szCs w:val="24"/>
        </w:rPr>
        <w:t xml:space="preserve"> также</w:t>
      </w:r>
      <w:r w:rsidRPr="009723D8">
        <w:rPr>
          <w:rFonts w:ascii="Times New Roman" w:hAnsi="Times New Roman" w:cs="Times New Roman"/>
          <w:iCs/>
          <w:sz w:val="24"/>
          <w:szCs w:val="24"/>
        </w:rPr>
        <w:t xml:space="preserve"> разработана методика прогноза изменения фазового и химического состава поровых растворов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засоленных пород</w:t>
      </w:r>
      <w:r w:rsidRPr="009723D8">
        <w:rPr>
          <w:rFonts w:ascii="Times New Roman" w:hAnsi="Times New Roman" w:cs="Times New Roman"/>
          <w:iCs/>
          <w:sz w:val="24"/>
          <w:szCs w:val="24"/>
        </w:rPr>
        <w:t xml:space="preserve"> и криоэпгов при различных термобарических условиях, </w:t>
      </w:r>
      <w:r>
        <w:rPr>
          <w:rFonts w:ascii="Times New Roman" w:hAnsi="Times New Roman" w:cs="Times New Roman"/>
          <w:iCs/>
          <w:sz w:val="24"/>
          <w:szCs w:val="24"/>
        </w:rPr>
        <w:t xml:space="preserve">которая </w:t>
      </w:r>
      <w:r w:rsidRPr="009723D8">
        <w:rPr>
          <w:rFonts w:ascii="Times New Roman" w:hAnsi="Times New Roman" w:cs="Times New Roman"/>
          <w:iCs/>
          <w:sz w:val="24"/>
          <w:szCs w:val="24"/>
        </w:rPr>
        <w:t>характеризу</w:t>
      </w:r>
      <w:r>
        <w:rPr>
          <w:rFonts w:ascii="Times New Roman" w:hAnsi="Times New Roman" w:cs="Times New Roman"/>
          <w:iCs/>
          <w:sz w:val="24"/>
          <w:szCs w:val="24"/>
        </w:rPr>
        <w:t xml:space="preserve">ет </w:t>
      </w:r>
      <w:r w:rsidRPr="009723D8">
        <w:rPr>
          <w:rFonts w:ascii="Times New Roman" w:hAnsi="Times New Roman" w:cs="Times New Roman"/>
          <w:iCs/>
          <w:sz w:val="24"/>
          <w:szCs w:val="24"/>
        </w:rPr>
        <w:t xml:space="preserve">особенности процесса криогенного метаморфизма </w:t>
      </w:r>
      <w:r w:rsidR="005E61E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[</w:t>
      </w:r>
      <w:r w:rsidR="00553F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14,</w:t>
      </w:r>
      <w:r w:rsidR="00B14DE9" w:rsidRPr="006760A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 w:rsidR="006760AC" w:rsidRPr="006760A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7</w:t>
      </w:r>
      <w:r w:rsidR="00271FFD" w:rsidRPr="006760A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B14DE9" w:rsidRPr="006760A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 w:rsidR="006760AC" w:rsidRPr="006760A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8</w:t>
      </w:r>
      <w:r w:rsidRPr="00553FDA">
        <w:rPr>
          <w:rFonts w:ascii="Times New Roman" w:hAnsi="Times New Roman" w:cs="Times New Roman"/>
          <w:iCs/>
          <w:sz w:val="24"/>
          <w:szCs w:val="24"/>
        </w:rPr>
        <w:t>].</w:t>
      </w:r>
      <w:r w:rsidRPr="009723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341">
        <w:rPr>
          <w:rFonts w:ascii="Times New Roman" w:hAnsi="Times New Roman"/>
          <w:bCs/>
          <w:sz w:val="24"/>
          <w:szCs w:val="24"/>
        </w:rPr>
        <w:t>Существующие взгляды основаны на представлениях о закономерностях криогенного метаморфизма морской воды</w:t>
      </w:r>
      <w:r>
        <w:rPr>
          <w:rFonts w:ascii="Times New Roman" w:hAnsi="Times New Roman"/>
          <w:bCs/>
          <w:color w:val="7030A0"/>
          <w:sz w:val="24"/>
          <w:szCs w:val="24"/>
        </w:rPr>
        <w:t xml:space="preserve">. </w:t>
      </w:r>
      <w:r w:rsidRPr="009723D8">
        <w:rPr>
          <w:rFonts w:ascii="Times New Roman" w:hAnsi="Times New Roman" w:cs="Times New Roman"/>
          <w:sz w:val="24"/>
          <w:szCs w:val="24"/>
        </w:rPr>
        <w:t>Получен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723D8">
        <w:rPr>
          <w:rFonts w:ascii="Times New Roman" w:hAnsi="Times New Roman" w:cs="Times New Roman"/>
          <w:sz w:val="24"/>
          <w:szCs w:val="24"/>
        </w:rPr>
        <w:t>ые результаты позволили выделить те же стадии криометаморфизма, что и для морской воды, с поправками на особенности формирования и условий криопэгов</w:t>
      </w:r>
      <w:r w:rsidRPr="009723D8">
        <w:rPr>
          <w:rFonts w:ascii="Times New Roman" w:hAnsi="Times New Roman" w:cs="Times New Roman"/>
          <w:iCs/>
          <w:sz w:val="24"/>
          <w:szCs w:val="24"/>
        </w:rPr>
        <w:t>.</w:t>
      </w:r>
    </w:p>
    <w:p w:rsidR="002970F4" w:rsidRPr="002970F4" w:rsidRDefault="002970F4" w:rsidP="002970F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2970F4">
        <w:rPr>
          <w:rFonts w:ascii="Times New Roman" w:hAnsi="Times New Roman"/>
          <w:sz w:val="24"/>
          <w:szCs w:val="24"/>
        </w:rPr>
        <w:t>Поскольку речь идет о слое годовых амплитуд, то</w:t>
      </w:r>
      <w:r>
        <w:rPr>
          <w:rFonts w:ascii="Times New Roman" w:hAnsi="Times New Roman"/>
          <w:sz w:val="24"/>
          <w:szCs w:val="24"/>
        </w:rPr>
        <w:t xml:space="preserve"> моделирование изменений фазового и химического состава криопэгов </w:t>
      </w:r>
      <w:r w:rsidR="0049092D">
        <w:rPr>
          <w:rFonts w:ascii="Times New Roman" w:hAnsi="Times New Roman"/>
          <w:sz w:val="24"/>
          <w:szCs w:val="24"/>
        </w:rPr>
        <w:t xml:space="preserve">проводилось для случая, когда </w:t>
      </w:r>
      <w:r w:rsidRPr="002970F4">
        <w:rPr>
          <w:rFonts w:ascii="Times New Roman" w:hAnsi="Times New Roman"/>
          <w:sz w:val="24"/>
          <w:szCs w:val="24"/>
        </w:rPr>
        <w:t>атмосферным давлением.</w:t>
      </w:r>
    </w:p>
    <w:p w:rsidR="004652E4" w:rsidRDefault="00E73A83" w:rsidP="00E54EB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Оценка с</w:t>
      </w:r>
      <w:r w:rsidRPr="00634882">
        <w:rPr>
          <w:rFonts w:ascii="Times New Roman" w:hAnsi="Times New Roman"/>
          <w:sz w:val="24"/>
          <w:szCs w:val="24"/>
        </w:rPr>
        <w:t>тепен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34882">
        <w:rPr>
          <w:rFonts w:ascii="Times New Roman" w:hAnsi="Times New Roman"/>
          <w:sz w:val="24"/>
          <w:szCs w:val="24"/>
        </w:rPr>
        <w:t xml:space="preserve">агрессивного воздействия низкотемпературных минерализованных растворов </w:t>
      </w:r>
      <w:r w:rsidR="004652E4">
        <w:rPr>
          <w:rFonts w:ascii="Times New Roman" w:hAnsi="Times New Roman"/>
          <w:sz w:val="24"/>
          <w:szCs w:val="24"/>
        </w:rPr>
        <w:t xml:space="preserve">на </w:t>
      </w:r>
      <w:r w:rsidRPr="00634882">
        <w:rPr>
          <w:rFonts w:ascii="Times New Roman" w:hAnsi="Times New Roman"/>
          <w:sz w:val="24"/>
          <w:szCs w:val="24"/>
        </w:rPr>
        <w:t>бетон</w:t>
      </w:r>
      <w:r w:rsidRPr="00E73A83">
        <w:rPr>
          <w:rFonts w:ascii="Times New Roman" w:hAnsi="Times New Roman"/>
          <w:sz w:val="24"/>
          <w:szCs w:val="24"/>
        </w:rPr>
        <w:t xml:space="preserve"> </w:t>
      </w:r>
      <w:r w:rsidR="001D40FD">
        <w:rPr>
          <w:rFonts w:ascii="Times New Roman" w:hAnsi="Times New Roman"/>
          <w:sz w:val="24"/>
          <w:szCs w:val="24"/>
        </w:rPr>
        <w:t xml:space="preserve">проводилась с </w:t>
      </w:r>
      <w:r w:rsidR="001D40FD" w:rsidRPr="00553FDA">
        <w:rPr>
          <w:rFonts w:ascii="Times New Roman" w:hAnsi="Times New Roman"/>
          <w:sz w:val="24"/>
          <w:szCs w:val="24"/>
        </w:rPr>
        <w:t>учетом</w:t>
      </w:r>
      <w:r w:rsidR="00E26248" w:rsidRPr="00553FDA">
        <w:rPr>
          <w:rFonts w:ascii="Times New Roman" w:hAnsi="Times New Roman"/>
          <w:sz w:val="24"/>
          <w:szCs w:val="24"/>
        </w:rPr>
        <w:t xml:space="preserve"> </w:t>
      </w:r>
      <w:r w:rsidRPr="00553FDA">
        <w:rPr>
          <w:rFonts w:ascii="Times New Roman" w:hAnsi="Times New Roman"/>
          <w:sz w:val="24"/>
          <w:szCs w:val="24"/>
        </w:rPr>
        <w:t>СП 28.13330.201</w:t>
      </w:r>
      <w:r w:rsidR="00553FDA" w:rsidRPr="00553FDA">
        <w:rPr>
          <w:rFonts w:ascii="Times New Roman" w:hAnsi="Times New Roman"/>
          <w:sz w:val="24"/>
          <w:szCs w:val="24"/>
        </w:rPr>
        <w:t>7</w:t>
      </w:r>
      <w:r w:rsidR="00E01489" w:rsidRPr="00553FDA">
        <w:rPr>
          <w:rFonts w:ascii="Times New Roman" w:hAnsi="Times New Roman"/>
          <w:sz w:val="24"/>
          <w:szCs w:val="24"/>
        </w:rPr>
        <w:t xml:space="preserve"> [</w:t>
      </w:r>
      <w:r w:rsidR="00704F13" w:rsidRPr="00553FDA">
        <w:rPr>
          <w:rFonts w:ascii="Times New Roman" w:hAnsi="Times New Roman"/>
          <w:sz w:val="24"/>
          <w:szCs w:val="24"/>
        </w:rPr>
        <w:t>2</w:t>
      </w:r>
      <w:r w:rsidR="00553FDA" w:rsidRPr="00553FDA">
        <w:rPr>
          <w:rFonts w:ascii="Times New Roman" w:hAnsi="Times New Roman"/>
          <w:sz w:val="24"/>
          <w:szCs w:val="24"/>
        </w:rPr>
        <w:t>4</w:t>
      </w:r>
      <w:r w:rsidR="00E01489" w:rsidRPr="00553FDA">
        <w:rPr>
          <w:rFonts w:ascii="Times New Roman" w:hAnsi="Times New Roman"/>
          <w:sz w:val="24"/>
          <w:szCs w:val="24"/>
        </w:rPr>
        <w:t>]</w:t>
      </w:r>
      <w:r w:rsidR="004652E4" w:rsidRPr="00553FDA">
        <w:rPr>
          <w:rFonts w:ascii="Times New Roman" w:hAnsi="Times New Roman"/>
          <w:sz w:val="24"/>
          <w:szCs w:val="24"/>
        </w:rPr>
        <w:t>.</w:t>
      </w:r>
      <w:r w:rsidRPr="00E73A83">
        <w:rPr>
          <w:rFonts w:ascii="Times New Roman" w:hAnsi="Times New Roman"/>
          <w:sz w:val="24"/>
          <w:szCs w:val="24"/>
        </w:rPr>
        <w:t xml:space="preserve"> </w:t>
      </w:r>
      <w:r w:rsidR="004652E4">
        <w:rPr>
          <w:rFonts w:ascii="Times New Roman" w:hAnsi="Times New Roman"/>
          <w:sz w:val="24"/>
          <w:szCs w:val="24"/>
        </w:rPr>
        <w:t>Марки бетона по водопроницаемости и типу цемента принимались в соответствии с</w:t>
      </w:r>
      <w:r w:rsidR="004652E4" w:rsidRPr="00553FDA">
        <w:rPr>
          <w:rFonts w:ascii="Times New Roman" w:hAnsi="Times New Roman"/>
          <w:sz w:val="24"/>
          <w:szCs w:val="24"/>
        </w:rPr>
        <w:t xml:space="preserve"> </w:t>
      </w:r>
      <w:r w:rsidR="00E73A6D" w:rsidRPr="00553FDA">
        <w:rPr>
          <w:rFonts w:ascii="Times New Roman" w:hAnsi="Times New Roman"/>
          <w:sz w:val="24"/>
          <w:szCs w:val="24"/>
        </w:rPr>
        <w:t>ГОСТ 22266-</w:t>
      </w:r>
      <w:r w:rsidR="00553FDA" w:rsidRPr="00553FDA">
        <w:rPr>
          <w:rFonts w:ascii="Times New Roman" w:hAnsi="Times New Roman"/>
          <w:sz w:val="24"/>
          <w:szCs w:val="24"/>
        </w:rPr>
        <w:t>2014</w:t>
      </w:r>
      <w:r w:rsidR="0008258B" w:rsidRPr="00553FDA">
        <w:rPr>
          <w:rFonts w:ascii="Times New Roman" w:hAnsi="Times New Roman"/>
          <w:sz w:val="24"/>
          <w:szCs w:val="24"/>
        </w:rPr>
        <w:t>[</w:t>
      </w:r>
      <w:r w:rsidR="00553FDA" w:rsidRPr="00553FDA">
        <w:rPr>
          <w:rFonts w:ascii="Times New Roman" w:hAnsi="Times New Roman"/>
          <w:sz w:val="24"/>
          <w:szCs w:val="24"/>
        </w:rPr>
        <w:t>25</w:t>
      </w:r>
      <w:r w:rsidR="00E01489" w:rsidRPr="00553FDA">
        <w:rPr>
          <w:rFonts w:ascii="Times New Roman" w:hAnsi="Times New Roman"/>
          <w:sz w:val="24"/>
          <w:szCs w:val="24"/>
        </w:rPr>
        <w:t>]</w:t>
      </w:r>
      <w:r w:rsidR="00553FDA" w:rsidRPr="00553FDA">
        <w:rPr>
          <w:rFonts w:ascii="Times New Roman" w:hAnsi="Times New Roman"/>
          <w:sz w:val="24"/>
          <w:szCs w:val="24"/>
        </w:rPr>
        <w:t xml:space="preserve">, </w:t>
      </w:r>
      <w:r w:rsidR="004652E4" w:rsidRPr="00553FDA">
        <w:rPr>
          <w:rFonts w:ascii="Times New Roman" w:hAnsi="Times New Roman"/>
          <w:sz w:val="24"/>
          <w:szCs w:val="24"/>
        </w:rPr>
        <w:t>ГОСТ 31108-20</w:t>
      </w:r>
      <w:r w:rsidR="00553FDA" w:rsidRPr="00553FDA">
        <w:rPr>
          <w:rFonts w:ascii="Times New Roman" w:hAnsi="Times New Roman"/>
          <w:sz w:val="24"/>
          <w:szCs w:val="24"/>
        </w:rPr>
        <w:t>16</w:t>
      </w:r>
      <w:r w:rsidR="0008258B" w:rsidRPr="00553FDA">
        <w:rPr>
          <w:rFonts w:ascii="Times New Roman" w:hAnsi="Times New Roman"/>
          <w:sz w:val="24"/>
          <w:szCs w:val="24"/>
        </w:rPr>
        <w:t>[</w:t>
      </w:r>
      <w:r w:rsidR="00553FDA" w:rsidRPr="00553FDA">
        <w:rPr>
          <w:rFonts w:ascii="Times New Roman" w:hAnsi="Times New Roman"/>
          <w:sz w:val="24"/>
          <w:szCs w:val="24"/>
        </w:rPr>
        <w:t>26</w:t>
      </w:r>
      <w:r w:rsidR="00E01489" w:rsidRPr="00553FDA">
        <w:rPr>
          <w:rFonts w:ascii="Times New Roman" w:hAnsi="Times New Roman"/>
          <w:sz w:val="24"/>
          <w:szCs w:val="24"/>
        </w:rPr>
        <w:t>]</w:t>
      </w:r>
      <w:r w:rsidR="00553FDA" w:rsidRPr="00553FDA">
        <w:rPr>
          <w:rFonts w:ascii="Times New Roman" w:hAnsi="Times New Roman"/>
          <w:sz w:val="24"/>
          <w:szCs w:val="24"/>
        </w:rPr>
        <w:t xml:space="preserve"> и </w:t>
      </w:r>
      <w:r w:rsidR="00553FDA" w:rsidRPr="00553FDA">
        <w:rPr>
          <w:rFonts w:ascii="Times New Roman" w:hAnsi="Times New Roman"/>
          <w:sz w:val="24"/>
          <w:szCs w:val="24"/>
        </w:rPr>
        <w:t>ГОСТ 10178-85[</w:t>
      </w:r>
      <w:r w:rsidR="00553FDA" w:rsidRPr="00553FDA">
        <w:rPr>
          <w:rFonts w:ascii="Times New Roman" w:hAnsi="Times New Roman"/>
          <w:sz w:val="24"/>
          <w:szCs w:val="24"/>
        </w:rPr>
        <w:t>27</w:t>
      </w:r>
      <w:r w:rsidR="00553FDA" w:rsidRPr="00553FDA">
        <w:rPr>
          <w:rFonts w:ascii="Times New Roman" w:hAnsi="Times New Roman"/>
          <w:sz w:val="24"/>
          <w:szCs w:val="24"/>
        </w:rPr>
        <w:t>]</w:t>
      </w:r>
      <w:r w:rsidR="004652E4" w:rsidRPr="00553FDA">
        <w:rPr>
          <w:rFonts w:ascii="Times New Roman" w:hAnsi="Times New Roman"/>
          <w:sz w:val="24"/>
          <w:szCs w:val="24"/>
        </w:rPr>
        <w:t>.</w:t>
      </w:r>
      <w:r w:rsidR="004652E4" w:rsidRPr="004652E4">
        <w:rPr>
          <w:rFonts w:ascii="Times New Roman" w:hAnsi="Times New Roman"/>
          <w:sz w:val="24"/>
          <w:szCs w:val="24"/>
        </w:rPr>
        <w:t xml:space="preserve"> </w:t>
      </w:r>
      <w:r w:rsidR="00E01489">
        <w:rPr>
          <w:rFonts w:ascii="Times New Roman" w:hAnsi="Times New Roman"/>
          <w:sz w:val="24"/>
          <w:szCs w:val="24"/>
        </w:rPr>
        <w:t>Д</w:t>
      </w:r>
      <w:r w:rsidR="004652E4">
        <w:rPr>
          <w:rFonts w:ascii="Times New Roman" w:hAnsi="Times New Roman"/>
          <w:sz w:val="24"/>
          <w:szCs w:val="24"/>
        </w:rPr>
        <w:t xml:space="preserve">ля оценки коррозионной активности подземных вод к бетонам марок по водопроницаемости </w:t>
      </w:r>
      <w:r w:rsidR="004652E4">
        <w:rPr>
          <w:rFonts w:ascii="Times New Roman" w:hAnsi="Times New Roman"/>
          <w:sz w:val="24"/>
          <w:szCs w:val="24"/>
          <w:lang w:val="en-GB"/>
        </w:rPr>
        <w:t>W</w:t>
      </w:r>
      <w:r w:rsidR="004652E4" w:rsidRPr="00BB7946">
        <w:rPr>
          <w:rFonts w:ascii="Times New Roman" w:hAnsi="Times New Roman"/>
          <w:sz w:val="24"/>
          <w:szCs w:val="24"/>
        </w:rPr>
        <w:t xml:space="preserve">4-12 </w:t>
      </w:r>
      <w:r w:rsidR="004652E4">
        <w:rPr>
          <w:rFonts w:ascii="Times New Roman" w:hAnsi="Times New Roman"/>
          <w:sz w:val="24"/>
          <w:szCs w:val="24"/>
        </w:rPr>
        <w:t xml:space="preserve">используется ряд параметров, а именно: концентрации ионов: </w:t>
      </w:r>
      <w:r w:rsidR="004652E4">
        <w:rPr>
          <w:rFonts w:ascii="Times New Roman" w:hAnsi="Times New Roman"/>
          <w:sz w:val="24"/>
          <w:szCs w:val="24"/>
          <w:lang w:val="en-GB"/>
        </w:rPr>
        <w:t>Na</w:t>
      </w:r>
      <w:r w:rsidR="004652E4" w:rsidRPr="00154E58">
        <w:rPr>
          <w:rFonts w:ascii="Times New Roman" w:hAnsi="Times New Roman"/>
          <w:sz w:val="24"/>
          <w:szCs w:val="24"/>
          <w:vertAlign w:val="superscript"/>
        </w:rPr>
        <w:t>+</w:t>
      </w:r>
      <w:r w:rsidR="004652E4" w:rsidRPr="00154E58">
        <w:rPr>
          <w:rFonts w:ascii="Times New Roman" w:hAnsi="Times New Roman"/>
          <w:sz w:val="24"/>
          <w:szCs w:val="24"/>
        </w:rPr>
        <w:t xml:space="preserve">, </w:t>
      </w:r>
      <w:r w:rsidR="004652E4">
        <w:rPr>
          <w:rFonts w:ascii="Times New Roman" w:hAnsi="Times New Roman"/>
          <w:sz w:val="24"/>
          <w:szCs w:val="24"/>
          <w:lang w:val="en-GB"/>
        </w:rPr>
        <w:t>Mg</w:t>
      </w:r>
      <w:r w:rsidR="004652E4" w:rsidRPr="00154E58">
        <w:rPr>
          <w:rFonts w:ascii="Times New Roman" w:hAnsi="Times New Roman"/>
          <w:sz w:val="24"/>
          <w:szCs w:val="24"/>
          <w:vertAlign w:val="superscript"/>
        </w:rPr>
        <w:t>2+</w:t>
      </w:r>
      <w:r w:rsidR="004652E4">
        <w:rPr>
          <w:rFonts w:ascii="Times New Roman" w:hAnsi="Times New Roman"/>
          <w:sz w:val="24"/>
          <w:szCs w:val="24"/>
        </w:rPr>
        <w:t xml:space="preserve">, </w:t>
      </w:r>
      <w:r w:rsidR="004652E4">
        <w:rPr>
          <w:rFonts w:ascii="Times New Roman" w:hAnsi="Times New Roman"/>
          <w:sz w:val="24"/>
          <w:szCs w:val="24"/>
          <w:lang w:val="en-GB"/>
        </w:rPr>
        <w:t>Cl</w:t>
      </w:r>
      <w:r w:rsidR="004652E4" w:rsidRPr="00154E58">
        <w:rPr>
          <w:rFonts w:ascii="Times New Roman" w:hAnsi="Times New Roman"/>
          <w:sz w:val="24"/>
          <w:szCs w:val="24"/>
          <w:vertAlign w:val="superscript"/>
        </w:rPr>
        <w:t>-</w:t>
      </w:r>
      <w:r w:rsidR="004652E4">
        <w:rPr>
          <w:rFonts w:ascii="Times New Roman" w:hAnsi="Times New Roman"/>
          <w:sz w:val="24"/>
          <w:szCs w:val="24"/>
        </w:rPr>
        <w:t xml:space="preserve">, </w:t>
      </w:r>
      <w:r w:rsidR="004652E4" w:rsidRPr="00FD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="004652E4" w:rsidRPr="00FD79D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="004652E4" w:rsidRPr="00FD79D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</w:t>
      </w:r>
      <w:r w:rsidR="00465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652E4" w:rsidRPr="005E5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r w:rsidR="004652E4" w:rsidRPr="005E58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="00465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52E4" w:rsidRPr="00BB7946">
        <w:rPr>
          <w:rFonts w:ascii="Times New Roman" w:hAnsi="Times New Roman"/>
          <w:sz w:val="24"/>
          <w:szCs w:val="24"/>
        </w:rPr>
        <w:t xml:space="preserve"> </w:t>
      </w:r>
      <w:r w:rsidR="004652E4">
        <w:rPr>
          <w:rFonts w:ascii="Times New Roman" w:hAnsi="Times New Roman"/>
          <w:sz w:val="24"/>
          <w:szCs w:val="24"/>
          <w:lang w:val="en-GB"/>
        </w:rPr>
        <w:t>HCO</w:t>
      </w:r>
      <w:r w:rsidR="004652E4" w:rsidRPr="00850D8D">
        <w:rPr>
          <w:rFonts w:ascii="Times New Roman" w:hAnsi="Times New Roman"/>
          <w:sz w:val="24"/>
          <w:szCs w:val="24"/>
          <w:vertAlign w:val="subscript"/>
        </w:rPr>
        <w:t>3</w:t>
      </w:r>
      <w:r w:rsidR="004652E4" w:rsidRPr="00850D8D">
        <w:rPr>
          <w:rFonts w:ascii="Times New Roman" w:hAnsi="Times New Roman"/>
          <w:sz w:val="24"/>
          <w:szCs w:val="24"/>
          <w:vertAlign w:val="superscript"/>
        </w:rPr>
        <w:t>-</w:t>
      </w:r>
      <w:r w:rsidR="004652E4">
        <w:rPr>
          <w:rFonts w:ascii="Times New Roman" w:hAnsi="Times New Roman"/>
          <w:sz w:val="24"/>
          <w:szCs w:val="24"/>
        </w:rPr>
        <w:t xml:space="preserve">, </w:t>
      </w:r>
      <w:r w:rsidR="004652E4">
        <w:rPr>
          <w:rFonts w:ascii="Times New Roman" w:hAnsi="Times New Roman"/>
          <w:sz w:val="24"/>
          <w:szCs w:val="24"/>
          <w:lang w:val="en-GB"/>
        </w:rPr>
        <w:t>CO</w:t>
      </w:r>
      <w:r w:rsidR="004652E4" w:rsidRPr="00BB7946">
        <w:rPr>
          <w:rFonts w:ascii="Times New Roman" w:hAnsi="Times New Roman"/>
          <w:sz w:val="24"/>
          <w:szCs w:val="24"/>
          <w:vertAlign w:val="subscript"/>
        </w:rPr>
        <w:t>2</w:t>
      </w:r>
      <w:r w:rsidR="004652E4">
        <w:rPr>
          <w:rFonts w:ascii="Times New Roman" w:hAnsi="Times New Roman"/>
          <w:sz w:val="24"/>
          <w:szCs w:val="24"/>
        </w:rPr>
        <w:t xml:space="preserve">, </w:t>
      </w:r>
      <w:r w:rsidR="004652E4">
        <w:rPr>
          <w:rFonts w:ascii="Times New Roman" w:hAnsi="Times New Roman"/>
          <w:sz w:val="24"/>
          <w:szCs w:val="24"/>
          <w:lang w:val="en-GB"/>
        </w:rPr>
        <w:t>NH</w:t>
      </w:r>
      <w:r w:rsidR="004652E4" w:rsidRPr="00BB7946">
        <w:rPr>
          <w:rFonts w:ascii="Times New Roman" w:hAnsi="Times New Roman"/>
          <w:sz w:val="24"/>
          <w:szCs w:val="24"/>
          <w:vertAlign w:val="subscript"/>
        </w:rPr>
        <w:t>4</w:t>
      </w:r>
      <w:r w:rsidR="004652E4" w:rsidRPr="00BB7946">
        <w:rPr>
          <w:rFonts w:ascii="Times New Roman" w:hAnsi="Times New Roman"/>
          <w:sz w:val="24"/>
          <w:szCs w:val="24"/>
          <w:vertAlign w:val="superscript"/>
        </w:rPr>
        <w:t>+</w:t>
      </w:r>
      <w:r w:rsidR="004652E4">
        <w:rPr>
          <w:rFonts w:ascii="Times New Roman" w:hAnsi="Times New Roman"/>
          <w:sz w:val="24"/>
          <w:szCs w:val="24"/>
        </w:rPr>
        <w:t xml:space="preserve">; водородный показатель и суммарное содержание анионов </w:t>
      </w:r>
      <w:r w:rsidR="004652E4">
        <w:rPr>
          <w:rFonts w:ascii="Times New Roman" w:hAnsi="Times New Roman"/>
          <w:sz w:val="24"/>
          <w:szCs w:val="24"/>
          <w:lang w:val="en-GB"/>
        </w:rPr>
        <w:t>Cl</w:t>
      </w:r>
      <w:r w:rsidR="004652E4" w:rsidRPr="00154E58">
        <w:rPr>
          <w:rFonts w:ascii="Times New Roman" w:hAnsi="Times New Roman"/>
          <w:sz w:val="24"/>
          <w:szCs w:val="24"/>
          <w:vertAlign w:val="superscript"/>
        </w:rPr>
        <w:t>-</w:t>
      </w:r>
      <w:r w:rsidR="004652E4">
        <w:rPr>
          <w:rFonts w:ascii="Times New Roman" w:hAnsi="Times New Roman"/>
          <w:sz w:val="24"/>
          <w:szCs w:val="24"/>
        </w:rPr>
        <w:t xml:space="preserve">, </w:t>
      </w:r>
      <w:r w:rsidR="004652E4" w:rsidRPr="00FD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="004652E4" w:rsidRPr="00FD79D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="004652E4" w:rsidRPr="00FD79D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</w:t>
      </w:r>
      <w:r w:rsidR="00465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испаряющих поверхностей.</w:t>
      </w:r>
    </w:p>
    <w:p w:rsidR="00870854" w:rsidRDefault="00A71D99" w:rsidP="0049092D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оболочки кабелей </w:t>
      </w:r>
      <w:r w:rsidR="00870854">
        <w:rPr>
          <w:rFonts w:ascii="Times New Roman" w:hAnsi="Times New Roman"/>
          <w:sz w:val="24"/>
          <w:szCs w:val="24"/>
        </w:rPr>
        <w:t>с</w:t>
      </w:r>
      <w:r w:rsidR="00870854" w:rsidRPr="00634882">
        <w:rPr>
          <w:rFonts w:ascii="Times New Roman" w:hAnsi="Times New Roman"/>
          <w:sz w:val="24"/>
          <w:szCs w:val="24"/>
        </w:rPr>
        <w:t>тепен</w:t>
      </w:r>
      <w:r w:rsidR="00870854">
        <w:rPr>
          <w:rFonts w:ascii="Times New Roman" w:hAnsi="Times New Roman"/>
          <w:sz w:val="24"/>
          <w:szCs w:val="24"/>
        </w:rPr>
        <w:t xml:space="preserve">ь </w:t>
      </w:r>
      <w:r w:rsidR="00870854" w:rsidRPr="00634882">
        <w:rPr>
          <w:rFonts w:ascii="Times New Roman" w:hAnsi="Times New Roman"/>
          <w:sz w:val="24"/>
          <w:szCs w:val="24"/>
        </w:rPr>
        <w:t xml:space="preserve">агрессивного воздействия </w:t>
      </w:r>
      <w:r w:rsidR="004F30C6">
        <w:rPr>
          <w:rFonts w:ascii="Times New Roman" w:hAnsi="Times New Roman"/>
          <w:sz w:val="24"/>
          <w:szCs w:val="24"/>
        </w:rPr>
        <w:t>производилась в соответствии с</w:t>
      </w:r>
      <w:r w:rsidR="00870854">
        <w:rPr>
          <w:rFonts w:ascii="Times New Roman" w:hAnsi="Times New Roman"/>
          <w:sz w:val="24"/>
          <w:szCs w:val="24"/>
        </w:rPr>
        <w:t xml:space="preserve"> указаниями </w:t>
      </w:r>
      <w:r w:rsidR="00870854" w:rsidRPr="00553FDA">
        <w:rPr>
          <w:rFonts w:ascii="Times New Roman" w:hAnsi="Times New Roman"/>
          <w:sz w:val="24"/>
          <w:szCs w:val="24"/>
        </w:rPr>
        <w:t>ГОСТ 9.602-20</w:t>
      </w:r>
      <w:r w:rsidR="00553FDA" w:rsidRPr="00553FDA">
        <w:rPr>
          <w:rFonts w:ascii="Times New Roman" w:hAnsi="Times New Roman"/>
          <w:sz w:val="24"/>
          <w:szCs w:val="24"/>
        </w:rPr>
        <w:t>16</w:t>
      </w:r>
      <w:r w:rsidR="00E415E3" w:rsidRPr="00553FDA">
        <w:rPr>
          <w:rFonts w:ascii="Times New Roman" w:hAnsi="Times New Roman"/>
          <w:sz w:val="24"/>
          <w:szCs w:val="24"/>
        </w:rPr>
        <w:t>[</w:t>
      </w:r>
      <w:r w:rsidR="00553FDA" w:rsidRPr="00553FDA">
        <w:rPr>
          <w:rFonts w:ascii="Times New Roman" w:hAnsi="Times New Roman"/>
          <w:sz w:val="24"/>
          <w:szCs w:val="24"/>
        </w:rPr>
        <w:t>28</w:t>
      </w:r>
      <w:r w:rsidR="00E73A6D" w:rsidRPr="00553FDA">
        <w:rPr>
          <w:rFonts w:ascii="Times New Roman" w:hAnsi="Times New Roman"/>
          <w:sz w:val="24"/>
          <w:szCs w:val="24"/>
        </w:rPr>
        <w:t>]</w:t>
      </w:r>
      <w:r w:rsidR="00870854" w:rsidRPr="00553FDA">
        <w:rPr>
          <w:rFonts w:ascii="Times New Roman" w:hAnsi="Times New Roman"/>
          <w:sz w:val="24"/>
          <w:szCs w:val="24"/>
        </w:rPr>
        <w:t>.</w:t>
      </w:r>
      <w:r w:rsidR="00870854">
        <w:rPr>
          <w:rFonts w:ascii="Times New Roman" w:hAnsi="Times New Roman" w:cs="Times New Roman"/>
          <w:sz w:val="24"/>
          <w:szCs w:val="24"/>
        </w:rPr>
        <w:t xml:space="preserve"> Коррозионная агрессивность вод по отношению к свинцовым оболочкам кабелей определяется по ряду показателей:</w:t>
      </w:r>
      <w:r w:rsidR="00870854" w:rsidRPr="0011334D">
        <w:rPr>
          <w:rFonts w:ascii="Times New Roman" w:hAnsi="Times New Roman"/>
          <w:sz w:val="24"/>
          <w:szCs w:val="24"/>
        </w:rPr>
        <w:t xml:space="preserve"> </w:t>
      </w:r>
      <w:r w:rsidR="00870854">
        <w:rPr>
          <w:rFonts w:ascii="Times New Roman" w:hAnsi="Times New Roman"/>
          <w:sz w:val="24"/>
          <w:szCs w:val="24"/>
          <w:lang w:val="en-GB"/>
        </w:rPr>
        <w:t>pH</w:t>
      </w:r>
      <w:r w:rsidR="00870854">
        <w:rPr>
          <w:rFonts w:ascii="Times New Roman" w:hAnsi="Times New Roman"/>
          <w:sz w:val="24"/>
          <w:szCs w:val="24"/>
        </w:rPr>
        <w:t>, общая жесткость, содержание органического вещества и нитрат иона.</w:t>
      </w:r>
    </w:p>
    <w:p w:rsidR="00271FFD" w:rsidRDefault="00271FFD" w:rsidP="00E54EB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7637C" w:rsidRDefault="0077637C" w:rsidP="00E54EB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Полученные результаты и их обсуждение</w:t>
      </w:r>
    </w:p>
    <w:p w:rsidR="00440444" w:rsidRDefault="00440444" w:rsidP="00E54EB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B6CB0" w:rsidRDefault="001B6CB0" w:rsidP="00E54EB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понижении температуры раствора увеличивается концентрация ионов </w:t>
      </w:r>
      <w:r>
        <w:rPr>
          <w:rFonts w:ascii="Times New Roman" w:hAnsi="Times New Roman"/>
          <w:sz w:val="24"/>
          <w:szCs w:val="24"/>
          <w:lang w:val="en-GB"/>
        </w:rPr>
        <w:t>Na</w:t>
      </w:r>
      <w:r w:rsidRPr="00154E58">
        <w:rPr>
          <w:rFonts w:ascii="Times New Roman" w:hAnsi="Times New Roman"/>
          <w:sz w:val="24"/>
          <w:szCs w:val="24"/>
          <w:vertAlign w:val="superscript"/>
        </w:rPr>
        <w:t>+</w:t>
      </w:r>
      <w:r w:rsidRPr="00154E5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Mg</w:t>
      </w:r>
      <w:r w:rsidRPr="00154E58"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Cl</w:t>
      </w:r>
      <w:r w:rsidRPr="00154E58"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 xml:space="preserve">. Концентрация иона </w:t>
      </w:r>
      <w:r w:rsidRPr="00FD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FD79D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D79D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увеличивается до температуры -6 </w:t>
      </w:r>
      <w:r>
        <w:rPr>
          <w:rFonts w:ascii="Times New Roman" w:hAnsi="Times New Roman" w:cs="Times New Roman"/>
          <w:sz w:val="24"/>
          <w:szCs w:val="24"/>
        </w:rPr>
        <w:t>ᵒ</w:t>
      </w:r>
      <w:r>
        <w:rPr>
          <w:rFonts w:ascii="Times New Roman" w:hAnsi="Times New Roman"/>
          <w:sz w:val="24"/>
          <w:szCs w:val="24"/>
        </w:rPr>
        <w:t>С. Затем, в связи с кристаллизацией мирабилита(</w:t>
      </w:r>
      <w:r w:rsidRPr="001B6CB0">
        <w:rPr>
          <w:rFonts w:ascii="Times New Roman" w:hAnsi="Times New Roman"/>
          <w:sz w:val="24"/>
          <w:szCs w:val="24"/>
        </w:rPr>
        <w:t>Na2SO4∙10H2O</w:t>
      </w:r>
      <w:r>
        <w:rPr>
          <w:rFonts w:ascii="Times New Roman" w:hAnsi="Times New Roman"/>
          <w:sz w:val="24"/>
          <w:szCs w:val="24"/>
        </w:rPr>
        <w:t xml:space="preserve">), концентрация сульфат иона снижается </w:t>
      </w:r>
      <w:r w:rsidRPr="001B6CB0">
        <w:rPr>
          <w:rFonts w:ascii="Times New Roman" w:hAnsi="Times New Roman"/>
          <w:sz w:val="24"/>
          <w:szCs w:val="24"/>
        </w:rPr>
        <w:t>(табл. 1)</w:t>
      </w:r>
      <w:r>
        <w:rPr>
          <w:rFonts w:ascii="Times New Roman" w:hAnsi="Times New Roman"/>
          <w:sz w:val="24"/>
          <w:szCs w:val="24"/>
        </w:rPr>
        <w:t>.</w:t>
      </w:r>
    </w:p>
    <w:p w:rsidR="005A615B" w:rsidRPr="005A615B" w:rsidRDefault="005A615B" w:rsidP="00E54EB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7441DB" w:rsidRDefault="007441DB" w:rsidP="00E54EB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5A615B">
        <w:rPr>
          <w:rFonts w:ascii="Times New Roman" w:hAnsi="Times New Roman"/>
          <w:i/>
          <w:sz w:val="20"/>
          <w:szCs w:val="20"/>
        </w:rPr>
        <w:t>Таблица 1</w:t>
      </w:r>
    </w:p>
    <w:p w:rsidR="007441DB" w:rsidRPr="007441DB" w:rsidRDefault="007441DB" w:rsidP="00E54EBA">
      <w:pPr>
        <w:spacing w:after="0" w:line="360" w:lineRule="auto"/>
        <w:rPr>
          <w:rFonts w:ascii="Times New Roman" w:hAnsi="Times New Roman"/>
          <w:b/>
          <w:dstrike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Содержание ионов натрия, магния, хлора и сульфат ионов в замерзающих растворах, близких по исходному химическому составу к морской воде</w:t>
      </w:r>
    </w:p>
    <w:p w:rsidR="00D11AE2" w:rsidRPr="00795F78" w:rsidRDefault="00D11AE2" w:rsidP="00E54EB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6620" w:type="dxa"/>
        <w:tblLook w:val="04A0" w:firstRow="1" w:lastRow="0" w:firstColumn="1" w:lastColumn="0" w:noHBand="0" w:noVBand="1"/>
      </w:tblPr>
      <w:tblGrid>
        <w:gridCol w:w="1980"/>
        <w:gridCol w:w="992"/>
        <w:gridCol w:w="1177"/>
        <w:gridCol w:w="1256"/>
        <w:gridCol w:w="1215"/>
      </w:tblGrid>
      <w:tr w:rsidR="00FD79DE" w:rsidRPr="00FD79DE" w:rsidTr="00FD79DE">
        <w:trPr>
          <w:trHeight w:val="39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00276D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Температура, ᵒ</w:t>
            </w:r>
            <w:r w:rsidR="00FD79DE"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ионов, г/л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FD79DE" w:rsidRPr="00FD79DE" w:rsidTr="00FD79DE">
        <w:trPr>
          <w:trHeight w:val="3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DE" w:rsidRPr="00FD79DE" w:rsidRDefault="00FD79D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</w:tbl>
    <w:p w:rsidR="00D11AE2" w:rsidRDefault="00D11AE2" w:rsidP="00E54EB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8027A" w:rsidRDefault="00A8027A" w:rsidP="00E54EB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концентрации различных ионов, при которых раствор можно отнести к различным степеням агрессивности к бетону, взяты из таблицы В.3 СП 28.13330.20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A80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понижении температуры раствора, концентрация ионов возрастает, и степень агрессивности увеличивается.</w:t>
      </w:r>
    </w:p>
    <w:p w:rsidR="0000276D" w:rsidRDefault="00BB7946" w:rsidP="00E54EB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содержания иона </w:t>
      </w:r>
      <w:r>
        <w:rPr>
          <w:rFonts w:ascii="Times New Roman" w:hAnsi="Times New Roman"/>
          <w:sz w:val="24"/>
          <w:szCs w:val="24"/>
          <w:lang w:val="en-GB"/>
        </w:rPr>
        <w:t>Mg</w:t>
      </w:r>
      <w:r w:rsidRPr="00154E58"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 в криопэгах показывает, что при понижении температуры криопэга ниже -8,8 </w:t>
      </w:r>
      <w:r w:rsidR="0000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ᵒ</w:t>
      </w:r>
      <w:r w:rsidR="0000276D" w:rsidRPr="00FD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0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криопэг становится сильноагрессивным к маркам </w:t>
      </w:r>
      <w:r w:rsidR="0000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бетона </w:t>
      </w:r>
      <w:r w:rsidR="0000276D">
        <w:rPr>
          <w:rFonts w:ascii="Times New Roman" w:hAnsi="Times New Roman"/>
          <w:sz w:val="24"/>
          <w:szCs w:val="24"/>
          <w:lang w:val="en-GB"/>
        </w:rPr>
        <w:t>W</w:t>
      </w:r>
      <w:r w:rsidR="0000276D" w:rsidRPr="00BB7946">
        <w:rPr>
          <w:rFonts w:ascii="Times New Roman" w:hAnsi="Times New Roman"/>
          <w:sz w:val="24"/>
          <w:szCs w:val="24"/>
        </w:rPr>
        <w:t>4-12</w:t>
      </w:r>
      <w:r w:rsidR="0000276D">
        <w:rPr>
          <w:rFonts w:ascii="Times New Roman" w:hAnsi="Times New Roman"/>
          <w:sz w:val="24"/>
          <w:szCs w:val="24"/>
        </w:rPr>
        <w:t>.</w:t>
      </w:r>
      <w:r w:rsidR="004652E4">
        <w:rPr>
          <w:rFonts w:ascii="Times New Roman" w:hAnsi="Times New Roman"/>
          <w:sz w:val="24"/>
          <w:szCs w:val="24"/>
        </w:rPr>
        <w:t xml:space="preserve"> </w:t>
      </w:r>
      <w:r w:rsidR="0000276D">
        <w:rPr>
          <w:rFonts w:ascii="Times New Roman" w:hAnsi="Times New Roman"/>
          <w:sz w:val="24"/>
          <w:szCs w:val="24"/>
        </w:rPr>
        <w:t xml:space="preserve">Концентрации иона </w:t>
      </w:r>
      <w:r w:rsidR="0000276D">
        <w:rPr>
          <w:rFonts w:ascii="Times New Roman" w:hAnsi="Times New Roman"/>
          <w:sz w:val="24"/>
          <w:szCs w:val="24"/>
          <w:lang w:val="en-GB"/>
        </w:rPr>
        <w:t>Na</w:t>
      </w:r>
      <w:r w:rsidR="0000276D" w:rsidRPr="00154E58">
        <w:rPr>
          <w:rFonts w:ascii="Times New Roman" w:hAnsi="Times New Roman"/>
          <w:sz w:val="24"/>
          <w:szCs w:val="24"/>
          <w:vertAlign w:val="superscript"/>
        </w:rPr>
        <w:t>+</w:t>
      </w:r>
      <w:r w:rsidR="0000276D">
        <w:rPr>
          <w:rFonts w:ascii="Times New Roman" w:hAnsi="Times New Roman"/>
          <w:sz w:val="24"/>
          <w:szCs w:val="24"/>
        </w:rPr>
        <w:t xml:space="preserve"> позволяющие отнести криопэг к сильноагрессивным к маркам бетона </w:t>
      </w:r>
      <w:r w:rsidR="0000276D">
        <w:rPr>
          <w:rFonts w:ascii="Times New Roman" w:hAnsi="Times New Roman"/>
          <w:sz w:val="24"/>
          <w:szCs w:val="24"/>
          <w:lang w:val="en-GB"/>
        </w:rPr>
        <w:t>W</w:t>
      </w:r>
      <w:r w:rsidR="0000276D">
        <w:rPr>
          <w:rFonts w:ascii="Times New Roman" w:hAnsi="Times New Roman"/>
          <w:sz w:val="24"/>
          <w:szCs w:val="24"/>
        </w:rPr>
        <w:t>6</w:t>
      </w:r>
      <w:r w:rsidR="0000276D" w:rsidRPr="00BB7946">
        <w:rPr>
          <w:rFonts w:ascii="Times New Roman" w:hAnsi="Times New Roman"/>
          <w:sz w:val="24"/>
          <w:szCs w:val="24"/>
        </w:rPr>
        <w:t>-</w:t>
      </w:r>
      <w:r w:rsidR="0000276D">
        <w:rPr>
          <w:rFonts w:ascii="Times New Roman" w:hAnsi="Times New Roman"/>
          <w:sz w:val="24"/>
          <w:szCs w:val="24"/>
        </w:rPr>
        <w:t xml:space="preserve">8 не достигаются в процессе его концентрирования. По отношению к бетонам марки </w:t>
      </w:r>
      <w:r w:rsidR="0000276D">
        <w:rPr>
          <w:rFonts w:ascii="Times New Roman" w:hAnsi="Times New Roman"/>
          <w:sz w:val="24"/>
          <w:szCs w:val="24"/>
          <w:lang w:val="en-GB"/>
        </w:rPr>
        <w:t>W</w:t>
      </w:r>
      <w:r w:rsidR="0000276D">
        <w:rPr>
          <w:rFonts w:ascii="Times New Roman" w:hAnsi="Times New Roman"/>
          <w:sz w:val="24"/>
          <w:szCs w:val="24"/>
        </w:rPr>
        <w:t xml:space="preserve">4 криопэг становится агрессивным при температуре ниже -19 </w:t>
      </w:r>
      <w:r w:rsidR="0000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ᵒ</w:t>
      </w:r>
      <w:r w:rsidR="0000276D" w:rsidRPr="00FD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02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Следует отметить, что на данный момент отсутствуют опубликованные данные о криопэгах столь низкой температуры.</w:t>
      </w:r>
    </w:p>
    <w:p w:rsidR="004652E4" w:rsidRDefault="0000276D" w:rsidP="00E54EB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 суммарному содержанию ионов </w:t>
      </w:r>
      <w:r>
        <w:rPr>
          <w:rFonts w:ascii="Times New Roman" w:hAnsi="Times New Roman"/>
          <w:sz w:val="24"/>
          <w:szCs w:val="24"/>
          <w:lang w:val="en-GB"/>
        </w:rPr>
        <w:t>Cl</w:t>
      </w:r>
      <w:r w:rsidRPr="00154E58"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FD79D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D79D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</w:t>
      </w:r>
      <w:r w:rsidR="00CE0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криопэги становятся сильноагрессивными к маркам бетона</w:t>
      </w:r>
      <w:r w:rsidR="00CE0AE5" w:rsidRPr="00CE0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W6-8</w:t>
      </w:r>
      <w:r w:rsidR="00CE0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понижении температуры ниже </w:t>
      </w:r>
      <w:r w:rsidR="00CE0AE5" w:rsidRPr="00CE0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E0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5,2</w:t>
      </w:r>
      <w:r w:rsidR="00CE0AE5" w:rsidRPr="00CE0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ᵒС.</w:t>
      </w:r>
      <w:r w:rsidR="00CE0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(табл.2).</w:t>
      </w:r>
    </w:p>
    <w:p w:rsidR="004652E4" w:rsidRDefault="004652E4" w:rsidP="00E54EB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Проанализированные криопэги не агрессивны к бетонам по содержанию ионов </w:t>
      </w:r>
      <w:r w:rsidRPr="005E5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r w:rsidRPr="005E58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B7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HCO</w:t>
      </w:r>
      <w:r w:rsidRPr="00850D8D">
        <w:rPr>
          <w:rFonts w:ascii="Times New Roman" w:hAnsi="Times New Roman"/>
          <w:sz w:val="24"/>
          <w:szCs w:val="24"/>
          <w:vertAlign w:val="subscript"/>
        </w:rPr>
        <w:t>3</w:t>
      </w:r>
      <w:r w:rsidRPr="00850D8D"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CO</w:t>
      </w:r>
      <w:r w:rsidRPr="00BB794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NH</w:t>
      </w:r>
      <w:r w:rsidRPr="00BB7946">
        <w:rPr>
          <w:rFonts w:ascii="Times New Roman" w:hAnsi="Times New Roman"/>
          <w:sz w:val="24"/>
          <w:szCs w:val="24"/>
          <w:vertAlign w:val="subscript"/>
        </w:rPr>
        <w:t>4</w:t>
      </w:r>
      <w:r w:rsidRPr="00BB7946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в диапазоне температур от </w:t>
      </w:r>
      <w:r w:rsidRPr="0094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-20 </w:t>
      </w:r>
      <w:r w:rsidRPr="00A33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ᵒС</w:t>
      </w:r>
      <w:r>
        <w:rPr>
          <w:rFonts w:ascii="Times New Roman" w:hAnsi="Times New Roman"/>
          <w:sz w:val="24"/>
          <w:szCs w:val="24"/>
        </w:rPr>
        <w:t>. Также, криопэги полуострова Ямал не агрессивны по водородному показателю</w:t>
      </w:r>
      <w:r w:rsidRPr="00A337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pH</w:t>
      </w:r>
      <w:r>
        <w:rPr>
          <w:rFonts w:ascii="Times New Roman" w:hAnsi="Times New Roman"/>
          <w:sz w:val="24"/>
          <w:szCs w:val="24"/>
        </w:rPr>
        <w:t>.</w:t>
      </w:r>
      <w:r w:rsidRPr="004652E4">
        <w:rPr>
          <w:rFonts w:ascii="Times New Roman" w:hAnsi="Times New Roman"/>
          <w:sz w:val="24"/>
          <w:szCs w:val="24"/>
        </w:rPr>
        <w:t xml:space="preserve"> </w:t>
      </w:r>
    </w:p>
    <w:p w:rsidR="004652E4" w:rsidRPr="004652E4" w:rsidRDefault="004652E4" w:rsidP="00E54EB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BB7946">
        <w:rPr>
          <w:rFonts w:ascii="Times New Roman" w:hAnsi="Times New Roman"/>
          <w:i/>
          <w:sz w:val="20"/>
          <w:szCs w:val="20"/>
        </w:rPr>
        <w:t>Таблица </w:t>
      </w:r>
      <w:r w:rsidRPr="004652E4">
        <w:rPr>
          <w:rFonts w:ascii="Times New Roman" w:hAnsi="Times New Roman"/>
          <w:i/>
          <w:sz w:val="20"/>
          <w:szCs w:val="20"/>
        </w:rPr>
        <w:t>2</w:t>
      </w:r>
    </w:p>
    <w:p w:rsidR="004652E4" w:rsidRDefault="004652E4" w:rsidP="00E54EBA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7441DB">
        <w:rPr>
          <w:rFonts w:ascii="Times New Roman" w:hAnsi="Times New Roman"/>
          <w:b/>
          <w:sz w:val="20"/>
          <w:szCs w:val="20"/>
        </w:rPr>
        <w:t>Степень агрессивного воздействия</w:t>
      </w:r>
      <w:r>
        <w:rPr>
          <w:rFonts w:ascii="Times New Roman" w:hAnsi="Times New Roman"/>
          <w:b/>
          <w:sz w:val="20"/>
          <w:szCs w:val="20"/>
        </w:rPr>
        <w:t xml:space="preserve"> низкотемпературных минерализованных растворов на бетон</w:t>
      </w:r>
    </w:p>
    <w:p w:rsidR="00870854" w:rsidRPr="007441DB" w:rsidRDefault="00870854" w:rsidP="00E54EBA">
      <w:pPr>
        <w:spacing w:after="0" w:line="360" w:lineRule="auto"/>
        <w:rPr>
          <w:rFonts w:ascii="Times New Roman" w:hAnsi="Times New Roman"/>
          <w:b/>
          <w:dstrike/>
          <w:sz w:val="20"/>
          <w:szCs w:val="20"/>
        </w:rPr>
      </w:pPr>
    </w:p>
    <w:tbl>
      <w:tblPr>
        <w:tblW w:w="9190" w:type="dxa"/>
        <w:tblInd w:w="250" w:type="dxa"/>
        <w:tblLook w:val="04A0" w:firstRow="1" w:lastRow="0" w:firstColumn="1" w:lastColumn="0" w:noHBand="0" w:noVBand="1"/>
      </w:tblPr>
      <w:tblGrid>
        <w:gridCol w:w="800"/>
        <w:gridCol w:w="905"/>
        <w:gridCol w:w="1493"/>
        <w:gridCol w:w="1796"/>
        <w:gridCol w:w="281"/>
        <w:gridCol w:w="1987"/>
        <w:gridCol w:w="205"/>
        <w:gridCol w:w="1756"/>
      </w:tblGrid>
      <w:tr w:rsidR="0094630C" w:rsidRPr="0094630C" w:rsidTr="00870854">
        <w:trPr>
          <w:trHeight w:val="699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Ионы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 бетона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агрессивного воздействия </w:t>
            </w:r>
          </w:p>
        </w:tc>
      </w:tr>
      <w:tr w:rsidR="0094630C" w:rsidRPr="0094630C" w:rsidTr="00870854">
        <w:trPr>
          <w:trHeight w:val="699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агрессивная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Слабоагрессивная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Среднеагрессивная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54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Сильноагресси</w:t>
            </w:r>
          </w:p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вная</w:t>
            </w:r>
          </w:p>
        </w:tc>
      </w:tr>
      <w:tr w:rsidR="0094630C" w:rsidRPr="0094630C" w:rsidTr="00870854">
        <w:trPr>
          <w:trHeight w:val="699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A337FD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Температура, ᵒ</w:t>
            </w:r>
            <w:r w:rsidR="0094630C"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94630C" w:rsidRPr="0094630C" w:rsidTr="00870854">
        <w:trPr>
          <w:trHeight w:val="699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-2,8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-2,8 до -4,2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-4,2</w:t>
            </w:r>
          </w:p>
        </w:tc>
      </w:tr>
      <w:tr w:rsidR="0094630C" w:rsidRPr="0094630C" w:rsidTr="00870854">
        <w:trPr>
          <w:trHeight w:val="699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-2,8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-2,8 до -4,2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-4,2 до -5,7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-5,7</w:t>
            </w:r>
          </w:p>
        </w:tc>
      </w:tr>
      <w:tr w:rsidR="0094630C" w:rsidRPr="0094630C" w:rsidTr="00870854">
        <w:trPr>
          <w:trHeight w:val="699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-4,2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-4,2 до -5,7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-5,7 до -7,2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-7,2</w:t>
            </w:r>
          </w:p>
        </w:tc>
      </w:tr>
      <w:tr w:rsidR="0094630C" w:rsidRPr="0094630C" w:rsidTr="00870854">
        <w:trPr>
          <w:trHeight w:val="699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W10-   W12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-5,7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-5,7 до -7,2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-7,2 до -8,8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-8,8</w:t>
            </w:r>
          </w:p>
        </w:tc>
      </w:tr>
      <w:tr w:rsidR="0094630C" w:rsidRPr="0094630C" w:rsidTr="00870854">
        <w:trPr>
          <w:trHeight w:val="699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</w:t>
            </w: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E773B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</w:t>
            </w:r>
            <w:r w:rsidR="00E773BC"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3BC"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E773B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</w:t>
            </w:r>
            <w:r w:rsidR="00E773BC"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3BC"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-1</w:t>
            </w:r>
            <w:r w:rsidR="00E773BC"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3BC"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E773B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-1</w:t>
            </w:r>
            <w:r w:rsidR="00E773BC"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3BC"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-1</w:t>
            </w:r>
            <w:r w:rsidR="00E773BC"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3BC"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E773B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-1</w:t>
            </w:r>
            <w:r w:rsidR="00E773BC"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3BC"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4630C" w:rsidRPr="0094630C" w:rsidTr="00870854">
        <w:trPr>
          <w:trHeight w:val="699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E773B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-1</w:t>
            </w:r>
            <w:r w:rsidR="00E773BC"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3BC"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E773B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-1</w:t>
            </w:r>
            <w:r w:rsidR="00E773BC"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3BC"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-1</w:t>
            </w:r>
            <w:r w:rsidR="00E773BC"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3BC"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E773BC" w:rsidRDefault="00E773B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-19,0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E773BC" w:rsidRDefault="00E773B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достигается </w:t>
            </w:r>
          </w:p>
        </w:tc>
      </w:tr>
      <w:tr w:rsidR="0094630C" w:rsidRPr="0094630C" w:rsidTr="00870854">
        <w:trPr>
          <w:trHeight w:val="699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E773B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-1</w:t>
            </w:r>
            <w:r w:rsidR="00E773BC"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773BC"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E773BC" w:rsidRDefault="00E773B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-19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E773BC" w:rsidRDefault="00E773B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E773B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достигается </w:t>
            </w:r>
          </w:p>
        </w:tc>
      </w:tr>
      <w:tr w:rsidR="0094630C" w:rsidRPr="0094630C" w:rsidTr="00870854">
        <w:trPr>
          <w:trHeight w:val="699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SO</w:t>
            </w: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0</w:t>
            </w:r>
          </w:p>
        </w:tc>
      </w:tr>
      <w:tr w:rsidR="0094630C" w:rsidRPr="0094630C" w:rsidTr="00870854">
        <w:trPr>
          <w:trHeight w:val="699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-4,4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-4,4</w:t>
            </w:r>
          </w:p>
        </w:tc>
      </w:tr>
      <w:tr w:rsidR="0094630C" w:rsidRPr="0094630C" w:rsidTr="00870854">
        <w:trPr>
          <w:trHeight w:val="699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-4,4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-4,4 до -5,2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-5,2</w:t>
            </w:r>
          </w:p>
        </w:tc>
      </w:tr>
    </w:tbl>
    <w:p w:rsidR="00BB1027" w:rsidRDefault="00BB1027" w:rsidP="00E54EB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8027A" w:rsidRDefault="00A8027A" w:rsidP="00F81E0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A8027A">
        <w:rPr>
          <w:rFonts w:ascii="Times New Roman" w:hAnsi="Times New Roman"/>
          <w:sz w:val="24"/>
          <w:szCs w:val="24"/>
        </w:rPr>
        <w:t>Степень агрессивного воздействия сульфатов на бетон, в соответствии с табл</w:t>
      </w:r>
      <w:r>
        <w:rPr>
          <w:rFonts w:ascii="Times New Roman" w:hAnsi="Times New Roman"/>
          <w:sz w:val="24"/>
          <w:szCs w:val="24"/>
        </w:rPr>
        <w:t xml:space="preserve">ицами В.4 и В.5 СП 28.13330.2017 </w:t>
      </w:r>
      <w:r w:rsidRPr="00A8027A">
        <w:rPr>
          <w:rFonts w:ascii="Times New Roman" w:hAnsi="Times New Roman"/>
          <w:sz w:val="24"/>
          <w:szCs w:val="24"/>
        </w:rPr>
        <w:t>учитывалась тремя различными способами: для криопэгов морских террас к маркам бетона W6-8; для криопэгов лайд к маркам бетона W6-8; для криопэгов террас и лайд к маркам бетона W10-W20.</w:t>
      </w:r>
    </w:p>
    <w:p w:rsidR="00A337FD" w:rsidRPr="00E06C7E" w:rsidRDefault="00F81E05" w:rsidP="00F81E0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81E05">
        <w:rPr>
          <w:rFonts w:ascii="Times New Roman" w:hAnsi="Times New Roman"/>
          <w:sz w:val="24"/>
          <w:szCs w:val="24"/>
        </w:rPr>
        <w:t>Степень агрессивного воздействия сульфатов на бетоны марок по водопроницаемости W6-8 оценивается в зависимости от содержания иона HCO3-. Так как криопэги пойм и морских террас практически не содержат данного иона, а в криопэгах лайд гидрокарбонат ион присутствует, степени агрессивного воздействия сульфатов были проанализированы для криопэгов разных геоморфологических элементов. Так, криопэги поим и морских террас сильноагрессивны к бетонам на портландцементе при температуре от 0 ᵒС и ниже. По отношению к бетонам на шлакопортландцементе криопэги становятся сильно агрессивными при температуре ниже -5 ᵒС.</w:t>
      </w:r>
      <w:r>
        <w:rPr>
          <w:rFonts w:ascii="Times New Roman" w:hAnsi="Times New Roman"/>
          <w:sz w:val="24"/>
          <w:szCs w:val="24"/>
        </w:rPr>
        <w:t xml:space="preserve"> </w:t>
      </w:r>
      <w:r w:rsidR="00AB7651">
        <w:rPr>
          <w:rFonts w:ascii="Times New Roman" w:hAnsi="Times New Roman"/>
          <w:sz w:val="24"/>
          <w:szCs w:val="24"/>
        </w:rPr>
        <w:t>Концентрации сульфат иона, позволяющие отнести раствор к сильноагрессивному, по отношению к бетонам, включающим в себя сульфатостойкие цементы, не достигаются в процессе концентрирования криопэгов</w:t>
      </w:r>
      <w:r w:rsidR="00AB7651" w:rsidRPr="00AB7651">
        <w:rPr>
          <w:rFonts w:ascii="Times New Roman" w:hAnsi="Times New Roman"/>
          <w:sz w:val="24"/>
          <w:szCs w:val="24"/>
        </w:rPr>
        <w:t>(табл.</w:t>
      </w:r>
      <w:r w:rsidR="00AB7651">
        <w:rPr>
          <w:rFonts w:ascii="Times New Roman" w:hAnsi="Times New Roman"/>
          <w:sz w:val="24"/>
          <w:szCs w:val="24"/>
        </w:rPr>
        <w:t>3</w:t>
      </w:r>
      <w:r w:rsidR="00AB7651" w:rsidRPr="00AB7651">
        <w:rPr>
          <w:rFonts w:ascii="Times New Roman" w:hAnsi="Times New Roman"/>
          <w:sz w:val="24"/>
          <w:szCs w:val="24"/>
        </w:rPr>
        <w:t>)</w:t>
      </w:r>
      <w:r w:rsidR="00AB7651">
        <w:rPr>
          <w:rFonts w:ascii="Times New Roman" w:hAnsi="Times New Roman"/>
          <w:sz w:val="24"/>
          <w:szCs w:val="24"/>
        </w:rPr>
        <w:t xml:space="preserve">. </w:t>
      </w:r>
    </w:p>
    <w:p w:rsidR="00BB1027" w:rsidRPr="00CE0AE5" w:rsidRDefault="00BB1027" w:rsidP="00E54EBA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CE0AE5">
        <w:rPr>
          <w:rFonts w:ascii="Times New Roman" w:hAnsi="Times New Roman"/>
          <w:i/>
          <w:sz w:val="20"/>
          <w:szCs w:val="20"/>
        </w:rPr>
        <w:t>Таблица </w:t>
      </w:r>
      <w:r w:rsidR="00CE0AE5" w:rsidRPr="00CE0AE5">
        <w:rPr>
          <w:rFonts w:ascii="Times New Roman" w:hAnsi="Times New Roman"/>
          <w:i/>
          <w:sz w:val="20"/>
          <w:szCs w:val="20"/>
        </w:rPr>
        <w:t>3</w:t>
      </w:r>
    </w:p>
    <w:p w:rsidR="00BB1027" w:rsidRPr="007441DB" w:rsidRDefault="00BB1027" w:rsidP="00E54EBA">
      <w:pPr>
        <w:spacing w:after="0" w:line="360" w:lineRule="auto"/>
        <w:rPr>
          <w:rFonts w:ascii="Times New Roman" w:hAnsi="Times New Roman"/>
          <w:b/>
          <w:dstrike/>
          <w:sz w:val="20"/>
          <w:szCs w:val="20"/>
        </w:rPr>
      </w:pPr>
      <w:r w:rsidRPr="007441DB">
        <w:rPr>
          <w:rFonts w:ascii="Times New Roman" w:hAnsi="Times New Roman"/>
          <w:b/>
          <w:sz w:val="20"/>
          <w:szCs w:val="20"/>
        </w:rPr>
        <w:t>Степень агрессивного воздействия</w:t>
      </w:r>
      <w:r>
        <w:rPr>
          <w:rFonts w:ascii="Times New Roman" w:hAnsi="Times New Roman"/>
          <w:b/>
          <w:sz w:val="20"/>
          <w:szCs w:val="20"/>
        </w:rPr>
        <w:t xml:space="preserve"> сульфатов низкотемпературных минерализованных растворов на бетон </w:t>
      </w:r>
      <w:r w:rsidRPr="00BB1027">
        <w:rPr>
          <w:rFonts w:ascii="Times New Roman" w:hAnsi="Times New Roman"/>
          <w:b/>
          <w:sz w:val="20"/>
          <w:szCs w:val="20"/>
        </w:rPr>
        <w:t>марок по водонепроницаемости W4-W8</w:t>
      </w:r>
      <w:r>
        <w:rPr>
          <w:rFonts w:ascii="Times New Roman" w:hAnsi="Times New Roman"/>
          <w:b/>
          <w:sz w:val="20"/>
          <w:szCs w:val="20"/>
        </w:rPr>
        <w:t>, применительно к поймам и морским террасам полуострова Ямал</w:t>
      </w:r>
    </w:p>
    <w:p w:rsidR="0094630C" w:rsidRPr="00E54EBA" w:rsidRDefault="0094630C" w:rsidP="00E54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740"/>
        <w:gridCol w:w="960"/>
        <w:gridCol w:w="1720"/>
        <w:gridCol w:w="1791"/>
        <w:gridCol w:w="2127"/>
        <w:gridCol w:w="1842"/>
      </w:tblGrid>
      <w:tr w:rsidR="0094630C" w:rsidRPr="0094630C" w:rsidTr="0086407E">
        <w:trPr>
          <w:trHeight w:val="699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 бетона</w:t>
            </w:r>
          </w:p>
        </w:tc>
        <w:tc>
          <w:tcPr>
            <w:tcW w:w="7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агрессивного воздействия </w:t>
            </w:r>
          </w:p>
        </w:tc>
      </w:tr>
      <w:tr w:rsidR="0094630C" w:rsidRPr="0094630C" w:rsidTr="0086407E">
        <w:trPr>
          <w:trHeight w:val="699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агрессивная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7E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Слабоагресс</w:t>
            </w:r>
          </w:p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7E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Среднеагресси</w:t>
            </w:r>
          </w:p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7E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Сильноагресси</w:t>
            </w:r>
          </w:p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вная</w:t>
            </w:r>
          </w:p>
        </w:tc>
      </w:tr>
      <w:tr w:rsidR="0094630C" w:rsidRPr="0094630C" w:rsidTr="0086407E">
        <w:trPr>
          <w:trHeight w:val="699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Температура, ᵒ С</w:t>
            </w:r>
          </w:p>
        </w:tc>
      </w:tr>
      <w:tr w:rsidR="0094630C" w:rsidRPr="0094630C" w:rsidTr="0086407E">
        <w:trPr>
          <w:trHeight w:val="699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30C" w:rsidRPr="0094630C" w:rsidRDefault="00AB7651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Портландцемент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0</w:t>
            </w:r>
          </w:p>
        </w:tc>
      </w:tr>
      <w:tr w:rsidR="0094630C" w:rsidRPr="0094630C" w:rsidTr="0086407E">
        <w:trPr>
          <w:trHeight w:val="69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0</w:t>
            </w:r>
          </w:p>
        </w:tc>
      </w:tr>
      <w:tr w:rsidR="0094630C" w:rsidRPr="0094630C" w:rsidTr="0086407E">
        <w:trPr>
          <w:trHeight w:val="69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0</w:t>
            </w:r>
          </w:p>
        </w:tc>
      </w:tr>
      <w:tr w:rsidR="0094630C" w:rsidRPr="0094630C" w:rsidTr="0086407E">
        <w:trPr>
          <w:trHeight w:val="699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Шлакопортланд цемент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-2 до -2,9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-2,9</w:t>
            </w:r>
          </w:p>
        </w:tc>
      </w:tr>
      <w:tr w:rsidR="0094630C" w:rsidRPr="0094630C" w:rsidTr="0086407E">
        <w:trPr>
          <w:trHeight w:val="69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-2,8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-2,8 до -3,8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-3,8</w:t>
            </w:r>
          </w:p>
        </w:tc>
      </w:tr>
      <w:tr w:rsidR="0094630C" w:rsidRPr="0094630C" w:rsidTr="0086407E">
        <w:trPr>
          <w:trHeight w:val="69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-1,8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-1,8 до -4,1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-4,1 до -5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-5</w:t>
            </w:r>
          </w:p>
        </w:tc>
      </w:tr>
      <w:tr w:rsidR="0094630C" w:rsidRPr="0094630C" w:rsidTr="0086407E">
        <w:trPr>
          <w:trHeight w:val="699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Сульфатостойкие цементы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-2,2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-2,2 до -4,4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-4,4 до 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-6</w:t>
            </w:r>
          </w:p>
        </w:tc>
      </w:tr>
      <w:tr w:rsidR="0094630C" w:rsidRPr="0094630C" w:rsidTr="0086407E">
        <w:trPr>
          <w:trHeight w:val="69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-2,9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-2,9 до -5,8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</w:tr>
      <w:tr w:rsidR="0094630C" w:rsidRPr="0094630C" w:rsidTr="0086407E">
        <w:trPr>
          <w:trHeight w:val="69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-3,7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-5,8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</w:tr>
    </w:tbl>
    <w:p w:rsidR="004309F9" w:rsidRDefault="004309F9" w:rsidP="00E54EBA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  <w:highlight w:val="yellow"/>
        </w:rPr>
      </w:pPr>
    </w:p>
    <w:p w:rsidR="00615BEE" w:rsidRPr="00615BEE" w:rsidRDefault="00615BEE" w:rsidP="00E54EBA">
      <w:pPr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615BEE">
        <w:rPr>
          <w:rFonts w:ascii="Times New Roman" w:hAnsi="Times New Roman"/>
          <w:sz w:val="24"/>
          <w:szCs w:val="24"/>
        </w:rPr>
        <w:t>Криопэги лайд</w:t>
      </w:r>
      <w:r w:rsidR="00834932">
        <w:rPr>
          <w:rFonts w:ascii="Times New Roman" w:hAnsi="Times New Roman"/>
          <w:sz w:val="24"/>
          <w:szCs w:val="24"/>
        </w:rPr>
        <w:t xml:space="preserve"> и территорий, периодически затапливаемых морем,</w:t>
      </w:r>
      <w:r w:rsidRPr="00615BEE">
        <w:rPr>
          <w:rFonts w:ascii="Times New Roman" w:hAnsi="Times New Roman"/>
          <w:sz w:val="24"/>
          <w:szCs w:val="24"/>
        </w:rPr>
        <w:t xml:space="preserve"> достигают сильноагрессивной степени воздействия на бетоны марок W6-8 на портландцементе при температуре -1,8 </w:t>
      </w:r>
      <w:r w:rsidRPr="0061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ᵒС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бетонов на шлакопортланд цементе марки </w:t>
      </w:r>
      <w:r w:rsidRPr="00615BEE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4 криопэги становятся сильноагрессивными при температуре -4,4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ᵒС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бетона с тем же цементом, но марки </w:t>
      </w:r>
      <w:r w:rsidRPr="00615BEE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8, в процессе концентрирован</w:t>
      </w:r>
      <w:r w:rsidR="00834932">
        <w:rPr>
          <w:rFonts w:ascii="Times New Roman" w:hAnsi="Times New Roman"/>
          <w:sz w:val="24"/>
          <w:szCs w:val="24"/>
        </w:rPr>
        <w:t xml:space="preserve">ия концентрация сульфат иона не достигает </w:t>
      </w:r>
      <w:r>
        <w:rPr>
          <w:rFonts w:ascii="Times New Roman" w:hAnsi="Times New Roman"/>
          <w:sz w:val="24"/>
          <w:szCs w:val="24"/>
        </w:rPr>
        <w:t xml:space="preserve">значений, позволяющих отнести данный криопэг к сильноагрессивным. По отношению к бетонам с сульфатостойким цементом, криопэги лайд остаются неагрессивными или слабо агрессивными в диапазоне температур от 0 до -20 </w:t>
      </w:r>
      <w:r w:rsidRPr="00615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ᵒС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7651">
        <w:rPr>
          <w:rFonts w:ascii="Times New Roman" w:hAnsi="Times New Roman"/>
          <w:sz w:val="24"/>
          <w:szCs w:val="24"/>
        </w:rPr>
        <w:t>(табл.</w:t>
      </w:r>
      <w:r>
        <w:rPr>
          <w:rFonts w:ascii="Times New Roman" w:hAnsi="Times New Roman"/>
          <w:sz w:val="24"/>
          <w:szCs w:val="24"/>
        </w:rPr>
        <w:t>4</w:t>
      </w:r>
      <w:r w:rsidRPr="00AB765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09F9" w:rsidRDefault="004309F9" w:rsidP="00E54EB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615BEE">
        <w:rPr>
          <w:rFonts w:ascii="Times New Roman" w:hAnsi="Times New Roman"/>
          <w:i/>
          <w:sz w:val="20"/>
          <w:szCs w:val="20"/>
        </w:rPr>
        <w:t>Таблица </w:t>
      </w:r>
      <w:r w:rsidR="00615BEE" w:rsidRPr="00615BEE">
        <w:rPr>
          <w:rFonts w:ascii="Times New Roman" w:hAnsi="Times New Roman"/>
          <w:i/>
          <w:sz w:val="20"/>
          <w:szCs w:val="20"/>
        </w:rPr>
        <w:t>4</w:t>
      </w:r>
    </w:p>
    <w:p w:rsidR="004309F9" w:rsidRPr="007441DB" w:rsidRDefault="004309F9" w:rsidP="00E54EBA">
      <w:pPr>
        <w:spacing w:after="0" w:line="360" w:lineRule="auto"/>
        <w:rPr>
          <w:rFonts w:ascii="Times New Roman" w:hAnsi="Times New Roman"/>
          <w:b/>
          <w:dstrike/>
          <w:sz w:val="20"/>
          <w:szCs w:val="20"/>
        </w:rPr>
      </w:pPr>
      <w:r w:rsidRPr="007441DB">
        <w:rPr>
          <w:rFonts w:ascii="Times New Roman" w:hAnsi="Times New Roman"/>
          <w:b/>
          <w:sz w:val="20"/>
          <w:szCs w:val="20"/>
        </w:rPr>
        <w:t>Степень агрессивного воздействия</w:t>
      </w:r>
      <w:r>
        <w:rPr>
          <w:rFonts w:ascii="Times New Roman" w:hAnsi="Times New Roman"/>
          <w:b/>
          <w:sz w:val="20"/>
          <w:szCs w:val="20"/>
        </w:rPr>
        <w:t xml:space="preserve"> сульфатов низкотемпературных минерализованных растворов на бетон </w:t>
      </w:r>
      <w:r w:rsidRPr="00BB1027">
        <w:rPr>
          <w:rFonts w:ascii="Times New Roman" w:hAnsi="Times New Roman"/>
          <w:b/>
          <w:sz w:val="20"/>
          <w:szCs w:val="20"/>
        </w:rPr>
        <w:t>марок по водонепроницаемости W4-W8</w:t>
      </w:r>
      <w:r>
        <w:rPr>
          <w:rFonts w:ascii="Times New Roman" w:hAnsi="Times New Roman"/>
          <w:b/>
          <w:sz w:val="20"/>
          <w:szCs w:val="20"/>
        </w:rPr>
        <w:t>, применительно к лайдам полуострова Ямал</w:t>
      </w:r>
    </w:p>
    <w:p w:rsidR="00D11AE2" w:rsidRPr="00E54EBA" w:rsidRDefault="00D11AE2" w:rsidP="00E54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740"/>
        <w:gridCol w:w="960"/>
        <w:gridCol w:w="1720"/>
        <w:gridCol w:w="2077"/>
        <w:gridCol w:w="2192"/>
        <w:gridCol w:w="2214"/>
      </w:tblGrid>
      <w:tr w:rsidR="0094630C" w:rsidRPr="0094630C" w:rsidTr="0094630C">
        <w:trPr>
          <w:trHeight w:val="699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 бетона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агрессивного воздействия </w:t>
            </w:r>
          </w:p>
        </w:tc>
      </w:tr>
      <w:tr w:rsidR="0094630C" w:rsidRPr="0094630C" w:rsidTr="0094630C">
        <w:trPr>
          <w:trHeight w:val="699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агрессивная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Слабоагрессивная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Среднеагрессивная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Сильноагрессивная</w:t>
            </w:r>
          </w:p>
        </w:tc>
      </w:tr>
      <w:tr w:rsidR="0094630C" w:rsidRPr="0094630C" w:rsidTr="0094630C">
        <w:trPr>
          <w:trHeight w:val="699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30C" w:rsidRPr="0094630C" w:rsidRDefault="00615BE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Температура, ᵒ</w:t>
            </w:r>
            <w:r w:rsidR="0094630C"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94630C" w:rsidRPr="0094630C" w:rsidTr="0094630C">
        <w:trPr>
          <w:trHeight w:val="699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30C" w:rsidRPr="0094630C" w:rsidRDefault="00615BE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Портландцемент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0</w:t>
            </w:r>
          </w:p>
        </w:tc>
      </w:tr>
      <w:tr w:rsidR="0094630C" w:rsidRPr="0094630C" w:rsidTr="0094630C">
        <w:trPr>
          <w:trHeight w:val="69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0</w:t>
            </w:r>
          </w:p>
        </w:tc>
      </w:tr>
      <w:tr w:rsidR="0094630C" w:rsidRPr="0094630C" w:rsidTr="0094630C">
        <w:trPr>
          <w:trHeight w:val="69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-1,8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-1,8</w:t>
            </w:r>
          </w:p>
        </w:tc>
      </w:tr>
      <w:tr w:rsidR="0094630C" w:rsidRPr="0094630C" w:rsidTr="0094630C">
        <w:trPr>
          <w:trHeight w:val="699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Шлакопортланд цемент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-2,9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-2,9 до -3,6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-3,6 до -4,4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-4,4</w:t>
            </w:r>
          </w:p>
        </w:tc>
      </w:tr>
      <w:tr w:rsidR="0094630C" w:rsidRPr="0094630C" w:rsidTr="0094630C">
        <w:trPr>
          <w:trHeight w:val="69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-3,8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-3,8 до -4,8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-4,8 до -5,8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-5,8</w:t>
            </w:r>
          </w:p>
        </w:tc>
      </w:tr>
      <w:tr w:rsidR="0094630C" w:rsidRPr="0094630C" w:rsidTr="0094630C">
        <w:trPr>
          <w:trHeight w:val="69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-5 до -6,4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-6,4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</w:tr>
      <w:tr w:rsidR="0094630C" w:rsidRPr="0094630C" w:rsidTr="0094630C">
        <w:trPr>
          <w:trHeight w:val="699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Сульфатостойкие </w:t>
            </w:r>
            <w:r w:rsidR="00615BEE"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цементы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</w:tr>
      <w:tr w:rsidR="0094630C" w:rsidRPr="0094630C" w:rsidTr="0094630C">
        <w:trPr>
          <w:trHeight w:val="69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</w:tr>
      <w:tr w:rsidR="0094630C" w:rsidRPr="0094630C" w:rsidTr="0094630C">
        <w:trPr>
          <w:trHeight w:val="69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30C" w:rsidRPr="0094630C" w:rsidRDefault="0094630C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</w:tr>
    </w:tbl>
    <w:p w:rsidR="0094630C" w:rsidRDefault="0094630C" w:rsidP="00E54EB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A58AF" w:rsidRPr="007A58AF" w:rsidRDefault="007A58AF" w:rsidP="00E54EB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отношению к бетонам марок по водопроницаемости </w:t>
      </w:r>
      <w:r w:rsidRPr="007A58AF">
        <w:rPr>
          <w:rFonts w:ascii="Times New Roman" w:hAnsi="Times New Roman" w:cs="Times New Roman"/>
          <w:sz w:val="24"/>
          <w:szCs w:val="24"/>
        </w:rPr>
        <w:t>W10-W20</w:t>
      </w:r>
      <w:r>
        <w:rPr>
          <w:rFonts w:ascii="Times New Roman" w:hAnsi="Times New Roman" w:cs="Times New Roman"/>
          <w:sz w:val="24"/>
          <w:szCs w:val="24"/>
        </w:rPr>
        <w:t xml:space="preserve"> криопэги Ямала могут быть сильноагрессивными только к бетонам на портландцементе марок </w:t>
      </w:r>
      <w:r w:rsidRPr="007A58AF">
        <w:rPr>
          <w:rFonts w:ascii="Times New Roman" w:hAnsi="Times New Roman" w:cs="Times New Roman"/>
          <w:sz w:val="24"/>
          <w:szCs w:val="24"/>
        </w:rPr>
        <w:t>W10-14</w:t>
      </w:r>
      <w:r>
        <w:rPr>
          <w:rFonts w:ascii="Times New Roman" w:hAnsi="Times New Roman" w:cs="Times New Roman"/>
          <w:sz w:val="24"/>
          <w:szCs w:val="24"/>
        </w:rPr>
        <w:t>. К бетонам на шлакопортландцементе и сульфатостойкихцементах, в процессе концентрирования содержание сульфат иона не достигает значений, требующего отнести криопэг к сильноагрессивным по степени воздействия</w:t>
      </w:r>
      <w:r w:rsidRPr="00AB7651">
        <w:rPr>
          <w:rFonts w:ascii="Times New Roman" w:hAnsi="Times New Roman"/>
          <w:sz w:val="24"/>
          <w:szCs w:val="24"/>
        </w:rPr>
        <w:t>(табл.</w:t>
      </w:r>
      <w:r>
        <w:rPr>
          <w:rFonts w:ascii="Times New Roman" w:hAnsi="Times New Roman"/>
          <w:sz w:val="24"/>
          <w:szCs w:val="24"/>
        </w:rPr>
        <w:t>5</w:t>
      </w:r>
      <w:r w:rsidRPr="00AB765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9F9" w:rsidRDefault="004309F9" w:rsidP="00E54EB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7A58AF">
        <w:rPr>
          <w:rFonts w:ascii="Times New Roman" w:hAnsi="Times New Roman"/>
          <w:i/>
          <w:sz w:val="20"/>
          <w:szCs w:val="20"/>
        </w:rPr>
        <w:t>Таблица </w:t>
      </w:r>
      <w:r w:rsidR="007A58AF" w:rsidRPr="007A58AF">
        <w:rPr>
          <w:rFonts w:ascii="Times New Roman" w:hAnsi="Times New Roman"/>
          <w:i/>
          <w:sz w:val="20"/>
          <w:szCs w:val="20"/>
        </w:rPr>
        <w:t>5</w:t>
      </w:r>
    </w:p>
    <w:p w:rsidR="004309F9" w:rsidRPr="007441DB" w:rsidRDefault="004309F9" w:rsidP="00E54EBA">
      <w:pPr>
        <w:spacing w:after="0" w:line="360" w:lineRule="auto"/>
        <w:rPr>
          <w:rFonts w:ascii="Times New Roman" w:hAnsi="Times New Roman"/>
          <w:b/>
          <w:dstrike/>
          <w:sz w:val="20"/>
          <w:szCs w:val="20"/>
        </w:rPr>
      </w:pPr>
      <w:r w:rsidRPr="007441DB">
        <w:rPr>
          <w:rFonts w:ascii="Times New Roman" w:hAnsi="Times New Roman"/>
          <w:b/>
          <w:sz w:val="20"/>
          <w:szCs w:val="20"/>
        </w:rPr>
        <w:t>Степень агрессивного воздействия</w:t>
      </w:r>
      <w:r>
        <w:rPr>
          <w:rFonts w:ascii="Times New Roman" w:hAnsi="Times New Roman"/>
          <w:b/>
          <w:sz w:val="20"/>
          <w:szCs w:val="20"/>
        </w:rPr>
        <w:t xml:space="preserve"> сульфатов низкотемпературных минерализованных растворов на бетон </w:t>
      </w:r>
      <w:r w:rsidRPr="004309F9">
        <w:rPr>
          <w:rFonts w:ascii="Times New Roman" w:hAnsi="Times New Roman"/>
          <w:b/>
          <w:sz w:val="20"/>
          <w:szCs w:val="20"/>
        </w:rPr>
        <w:t>марок по водонепроницаемости W10-W20</w:t>
      </w:r>
    </w:p>
    <w:p w:rsidR="004309F9" w:rsidRPr="00E54EBA" w:rsidRDefault="004309F9" w:rsidP="00E54E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3" w:type="dxa"/>
        <w:tblLook w:val="04A0" w:firstRow="1" w:lastRow="0" w:firstColumn="1" w:lastColumn="0" w:noHBand="0" w:noVBand="1"/>
      </w:tblPr>
      <w:tblGrid>
        <w:gridCol w:w="740"/>
        <w:gridCol w:w="960"/>
        <w:gridCol w:w="1432"/>
        <w:gridCol w:w="335"/>
        <w:gridCol w:w="2077"/>
        <w:gridCol w:w="2192"/>
        <w:gridCol w:w="2214"/>
      </w:tblGrid>
      <w:tr w:rsidR="00497DDA" w:rsidRPr="00497DDA" w:rsidTr="0086407E">
        <w:trPr>
          <w:trHeight w:val="699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 бетона</w:t>
            </w:r>
          </w:p>
        </w:tc>
        <w:tc>
          <w:tcPr>
            <w:tcW w:w="8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агрессивного воздействия </w:t>
            </w:r>
          </w:p>
        </w:tc>
      </w:tr>
      <w:tr w:rsidR="00497DDA" w:rsidRPr="00497DDA" w:rsidTr="0086407E">
        <w:trPr>
          <w:trHeight w:val="699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агрессивная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Слабоагрессивная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Среднеагрессивная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Сильноагрессивная</w:t>
            </w:r>
          </w:p>
        </w:tc>
      </w:tr>
      <w:tr w:rsidR="00497DDA" w:rsidRPr="00497DDA" w:rsidTr="0086407E">
        <w:trPr>
          <w:trHeight w:val="699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Температура, ᵒ С</w:t>
            </w:r>
          </w:p>
        </w:tc>
      </w:tr>
      <w:tr w:rsidR="00497DDA" w:rsidRPr="00497DDA" w:rsidTr="0086407E">
        <w:trPr>
          <w:trHeight w:val="999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7DDA" w:rsidRPr="00497DDA" w:rsidRDefault="00615BEE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Портландцемент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W10-14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-1,8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-1,8</w:t>
            </w:r>
          </w:p>
        </w:tc>
      </w:tr>
      <w:tr w:rsidR="00497DDA" w:rsidRPr="00497DDA" w:rsidTr="0086407E">
        <w:trPr>
          <w:trHeight w:val="99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W16-20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-1,8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-1,8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</w:tr>
      <w:tr w:rsidR="00497DDA" w:rsidRPr="00497DDA" w:rsidTr="0086407E">
        <w:trPr>
          <w:trHeight w:val="999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Шлакопортланд- цемент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W10-14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-3,7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-3,7 до -6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</w:tr>
      <w:tr w:rsidR="00497DDA" w:rsidRPr="00497DDA" w:rsidTr="0086407E">
        <w:trPr>
          <w:trHeight w:val="99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W16-20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-6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-6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</w:tr>
      <w:tr w:rsidR="00497DDA" w:rsidRPr="00497DDA" w:rsidTr="0086407E">
        <w:trPr>
          <w:trHeight w:val="999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Сульфатостойкие </w:t>
            </w:r>
            <w:r w:rsidR="00615BEE"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цементы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W10-14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</w:tr>
      <w:tr w:rsidR="00497DDA" w:rsidRPr="00497DDA" w:rsidTr="0086407E">
        <w:trPr>
          <w:trHeight w:val="999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W16-20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DA" w:rsidRPr="00497DDA" w:rsidRDefault="00497DDA" w:rsidP="00E54E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достигается</w:t>
            </w:r>
          </w:p>
        </w:tc>
      </w:tr>
    </w:tbl>
    <w:p w:rsidR="0094630C" w:rsidRDefault="0094630C" w:rsidP="00E54EB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A58AF" w:rsidRDefault="0011334D" w:rsidP="00E54EB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анализа концентрации ионов криопэга, при понижении температуры можно сделать вывод, что криопэги остаются неагрессивными по отношению к </w:t>
      </w:r>
      <w:r w:rsidR="00834932">
        <w:rPr>
          <w:rFonts w:ascii="Times New Roman" w:hAnsi="Times New Roman"/>
          <w:sz w:val="24"/>
          <w:szCs w:val="24"/>
        </w:rPr>
        <w:t>алюминиевым</w:t>
      </w:r>
      <w:r>
        <w:rPr>
          <w:rFonts w:ascii="Times New Roman" w:hAnsi="Times New Roman"/>
          <w:sz w:val="24"/>
          <w:szCs w:val="24"/>
        </w:rPr>
        <w:t xml:space="preserve"> оболочкам кабелей в диапазоне температур от</w:t>
      </w:r>
      <w:r w:rsidRPr="0011334D">
        <w:rPr>
          <w:rFonts w:ascii="Times New Roman" w:hAnsi="Times New Roman"/>
          <w:sz w:val="24"/>
          <w:szCs w:val="24"/>
        </w:rPr>
        <w:t xml:space="preserve"> 0 до -20 ᵒС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1334D" w:rsidRDefault="0011334D" w:rsidP="00E54EBA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Коррозионная агрессивность вод по </w:t>
      </w:r>
      <w:r w:rsidR="00834932">
        <w:rPr>
          <w:rFonts w:ascii="Times New Roman" w:hAnsi="Times New Roman"/>
          <w:sz w:val="24"/>
          <w:szCs w:val="24"/>
        </w:rPr>
        <w:t>отношению</w:t>
      </w:r>
      <w:r>
        <w:rPr>
          <w:rFonts w:ascii="Times New Roman" w:hAnsi="Times New Roman"/>
          <w:sz w:val="24"/>
          <w:szCs w:val="24"/>
        </w:rPr>
        <w:t xml:space="preserve"> к свинцовым оболочкам кабелей в соответствии с </w:t>
      </w:r>
      <w:r w:rsidRPr="0011334D">
        <w:rPr>
          <w:rFonts w:ascii="Times New Roman" w:hAnsi="Times New Roman" w:cs="Times New Roman"/>
          <w:sz w:val="24"/>
          <w:szCs w:val="24"/>
        </w:rPr>
        <w:t>ГОСТ 9.602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334D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определяется по:</w:t>
      </w:r>
      <w:r w:rsidRPr="001133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pH</w:t>
      </w:r>
      <w:r>
        <w:rPr>
          <w:rFonts w:ascii="Times New Roman" w:hAnsi="Times New Roman"/>
          <w:sz w:val="24"/>
          <w:szCs w:val="24"/>
        </w:rPr>
        <w:t>, ионам железа и хлора. По содержанию хлор иона, криопэги полуострова Ямал являются сильно агрессивными к</w:t>
      </w:r>
      <w:r w:rsidR="008349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свинцовым оболочкам кабеля </w:t>
      </w:r>
      <w:r w:rsidR="00140C7B">
        <w:rPr>
          <w:rFonts w:ascii="Times New Roman" w:hAnsi="Times New Roman"/>
          <w:sz w:val="24"/>
          <w:szCs w:val="24"/>
        </w:rPr>
        <w:t xml:space="preserve">при температурах от </w:t>
      </w:r>
      <w:r w:rsidR="00140C7B" w:rsidRPr="0011334D">
        <w:rPr>
          <w:rFonts w:ascii="Times New Roman" w:hAnsi="Times New Roman"/>
          <w:sz w:val="24"/>
          <w:szCs w:val="24"/>
        </w:rPr>
        <w:t>0 до -20 ᵒС</w:t>
      </w:r>
      <w:r w:rsidR="00140C7B">
        <w:rPr>
          <w:rFonts w:ascii="Times New Roman" w:hAnsi="Times New Roman"/>
          <w:sz w:val="24"/>
          <w:szCs w:val="24"/>
        </w:rPr>
        <w:t>.</w:t>
      </w:r>
    </w:p>
    <w:p w:rsidR="00EA6E4B" w:rsidRDefault="00EA6E4B" w:rsidP="00E54EB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604C9">
        <w:rPr>
          <w:rFonts w:ascii="Times New Roman" w:hAnsi="Times New Roman"/>
          <w:b/>
          <w:sz w:val="24"/>
          <w:szCs w:val="24"/>
        </w:rPr>
        <w:t>Выводы</w:t>
      </w:r>
    </w:p>
    <w:p w:rsidR="00EA6E4B" w:rsidRPr="0049092D" w:rsidRDefault="00140C7B" w:rsidP="00E54EBA">
      <w:pPr>
        <w:pStyle w:val="a4"/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92D">
        <w:rPr>
          <w:rFonts w:ascii="Times New Roman" w:hAnsi="Times New Roman" w:cs="Times New Roman"/>
          <w:color w:val="000000" w:themeColor="text1"/>
          <w:sz w:val="24"/>
          <w:szCs w:val="24"/>
        </w:rPr>
        <w:t>1. При оценке</w:t>
      </w:r>
      <w:r w:rsidR="005E1A4F" w:rsidRPr="00490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коррозионной</w:t>
      </w:r>
      <w:r w:rsidRPr="00490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агрессивности криопэг</w:t>
      </w:r>
      <w:r w:rsidR="005E1A4F" w:rsidRPr="00490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r w:rsidRPr="0049092D">
        <w:rPr>
          <w:rFonts w:ascii="Times New Roman" w:hAnsi="Times New Roman" w:cs="Times New Roman"/>
          <w:color w:val="000000" w:themeColor="text1"/>
          <w:sz w:val="24"/>
          <w:szCs w:val="24"/>
        </w:rPr>
        <w:t>к материалам фундамента и подземных коммуникаций необходимо учитывать</w:t>
      </w:r>
      <w:r w:rsidR="005E1A4F" w:rsidRPr="00490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процессы криогенного метаморфизма</w:t>
      </w:r>
      <w:r w:rsidRPr="0049092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E1A4F" w:rsidRPr="00490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связаны с возможным изменением температурного режима в слое годовых амплитуд</w:t>
      </w:r>
      <w:r w:rsidRPr="00490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1A4F" w:rsidRPr="0049092D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490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</w:t>
      </w:r>
      <w:r w:rsidR="005E1A4F" w:rsidRPr="0049092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90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строительства и эксплуатации </w:t>
      </w:r>
      <w:r w:rsidR="005E1A4F" w:rsidRPr="00490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инженерного </w:t>
      </w:r>
      <w:r w:rsidRPr="0049092D">
        <w:rPr>
          <w:rFonts w:ascii="Times New Roman" w:hAnsi="Times New Roman" w:cs="Times New Roman"/>
          <w:color w:val="000000" w:themeColor="text1"/>
          <w:sz w:val="24"/>
          <w:szCs w:val="24"/>
        </w:rPr>
        <w:t>сооружения.</w:t>
      </w:r>
    </w:p>
    <w:p w:rsidR="00140C7B" w:rsidRDefault="00140C7B" w:rsidP="00E54EBA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понижении температуры криопэгов их коррозионная агрессивность может существенно возрастать.</w:t>
      </w:r>
    </w:p>
    <w:p w:rsidR="00140C7B" w:rsidRDefault="00140C7B" w:rsidP="00E54EBA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Особенного внимания требуют сульфат ион и ион магния, так как их концентрация может резко возрастать, при понижении температуры, тем самы</w:t>
      </w:r>
      <w:r w:rsidR="007A46B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изменяя степень агрессивности криопэгов на 1-2 пункта.</w:t>
      </w:r>
    </w:p>
    <w:p w:rsidR="000B3D5E" w:rsidRPr="00140C7B" w:rsidRDefault="005E1A4F" w:rsidP="00E54EBA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9092D">
        <w:rPr>
          <w:rFonts w:ascii="Times New Roman" w:hAnsi="Times New Roman" w:cs="Times New Roman"/>
          <w:color w:val="000000" w:themeColor="text1"/>
          <w:sz w:val="24"/>
          <w:szCs w:val="24"/>
        </w:rPr>
        <w:t>Данная работа является одной из первых, количественно обосновывающих необходимость учета возможных изменений коррозионной агрессивности криопэгов при реализации процессов криогенного метаморфизма, необходимы дальнейшие исследования</w:t>
      </w:r>
      <w:r w:rsidR="0049092D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5E1A4F" w:rsidRDefault="005E1A4F" w:rsidP="00E54EB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6E4B" w:rsidRDefault="00EA6E4B" w:rsidP="00E54EB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6E4B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763C68" w:rsidRDefault="00763C68" w:rsidP="00E54EB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3C68" w:rsidRPr="00AF3433" w:rsidRDefault="00763C68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lastRenderedPageBreak/>
        <w:t>Баулин В.В., Аксенов В.И., Дубиков Г.И. и др. - Инженерно-геологический мониторинг промыслов Ямала, Том. 2. Институт СО РАН Тюмень, 1996.</w:t>
      </w:r>
    </w:p>
    <w:p w:rsidR="00763C68" w:rsidRPr="00AF3433" w:rsidRDefault="00763C68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t>Великоцкий М. А. Коррозионная активность грунтов в различных природных зонах. // Вестник Московского университета, Серия 5: География, -2010. -№ 1, -С. 21-27.</w:t>
      </w:r>
    </w:p>
    <w:p w:rsidR="00763C68" w:rsidRPr="00AF3433" w:rsidRDefault="00763C68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t>Великоцкий М. А., Егурцов С. А. К проблеме оценки коррозионной активности многолетнемерзлых грунтов котолитозоны. // Криосфера Земли, -2008. -Том 12, № 3, -С. 50-57.</w:t>
      </w:r>
    </w:p>
    <w:p w:rsidR="00763C68" w:rsidRPr="00AF3433" w:rsidRDefault="00763C68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t>Великоцкий М. А., Марахтанов В. П. Новые критерии выявления коррозионной опасности северных ландшафтов для магистральных газопроводов. // Газовая промышленность, -2013. -№ 2, -С. 55-58.</w:t>
      </w:r>
    </w:p>
    <w:p w:rsidR="0022047A" w:rsidRPr="00AF3433" w:rsidRDefault="0022047A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t>Притула В.В. Потенциал ЗАО «ВНИИСТ» для обеспечения коррозионно-промышленной безопасности объектов ТЭК. // Трубопроводный транспорт: теория и практика. -2015. -№ 1 (47). -С. 21-27.</w:t>
      </w:r>
    </w:p>
    <w:p w:rsidR="0022047A" w:rsidRPr="00AF3433" w:rsidRDefault="0022047A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F3433">
        <w:rPr>
          <w:rFonts w:ascii="Times New Roman" w:eastAsia="Calibri" w:hAnsi="Times New Roman" w:cs="Times New Roman"/>
          <w:sz w:val="24"/>
          <w:szCs w:val="24"/>
          <w:lang w:val="en-US"/>
        </w:rPr>
        <w:t>Shimanov A., Stanilovskaya J., Komarov I. Phase composition and chemical properties of saline soils on the Arctic coast of Russia. // International Conference “Solving the puzzles from Cryosphere, Pushchino, Russia, -2019. -p.136-137.</w:t>
      </w:r>
    </w:p>
    <w:p w:rsidR="0022047A" w:rsidRPr="00AF3433" w:rsidRDefault="0022047A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F3433">
        <w:rPr>
          <w:rFonts w:ascii="Times New Roman" w:eastAsia="Calibri" w:hAnsi="Times New Roman" w:cs="Times New Roman"/>
          <w:sz w:val="24"/>
          <w:szCs w:val="24"/>
          <w:lang w:val="en-US"/>
        </w:rPr>
        <w:t>Shavlov, A.V., Ryabtseva, A.A. The mechanism of metal corrosion acceleration in ice caused by structural transformations and crystallization of water. // Russian Journal of Physical Chemistry. -2007. №81, -p.1035-1040.</w:t>
      </w:r>
    </w:p>
    <w:p w:rsidR="0022047A" w:rsidRPr="00AF3433" w:rsidRDefault="0022047A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t xml:space="preserve">Толстихин Н.И. Подземные воды мерзлой зоны литосферы. -Госгеолиздат Москва,1941. </w:t>
      </w:r>
    </w:p>
    <w:p w:rsidR="0022047A" w:rsidRPr="00AF3433" w:rsidRDefault="0022047A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t>Дубиков Г.И., Иванова Н.В. Засоленные мерзлые грунты и их распространение на территории СССР. В сб.: Засоленные мерзлые грунты как основания сооружений. М., Наука, 1990, 144 с.</w:t>
      </w:r>
    </w:p>
    <w:p w:rsidR="0022047A" w:rsidRPr="00AF3433" w:rsidRDefault="0022047A" w:rsidP="00AF3433">
      <w:pPr>
        <w:numPr>
          <w:ilvl w:val="0"/>
          <w:numId w:val="8"/>
        </w:numPr>
        <w:spacing w:after="0" w:line="36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433">
        <w:rPr>
          <w:rFonts w:ascii="Times New Roman" w:eastAsia="Times New Roman" w:hAnsi="Times New Roman"/>
          <w:sz w:val="24"/>
          <w:szCs w:val="24"/>
          <w:lang w:eastAsia="ru-RU"/>
        </w:rPr>
        <w:t>Брушков А.В.1998. Засоленные мерзлые породы Арктического побережья, их происхождение и свойства. М.: Изд-во МГУ. 330 с.</w:t>
      </w:r>
    </w:p>
    <w:p w:rsidR="0022047A" w:rsidRPr="00AF3433" w:rsidRDefault="0022047A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t>Иванов А.В.Криогенная метаморфизация химического состава природных льдов, замерзающих и талых вод. Владивосток: ДВО АН СССР, 1988, 163 с</w:t>
      </w:r>
    </w:p>
    <w:p w:rsidR="0022047A" w:rsidRPr="00AF3433" w:rsidRDefault="0022047A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t>Стрелецкая И.Д., Лейбман М.О. Криогеохимическая взаимосвязь пластовых льдов, криопэгов и вмещающих их отложнеий центрального Ямала // Криосфера Земли. -2002. -Т. 6. №3. -С. 15–24.</w:t>
      </w:r>
    </w:p>
    <w:p w:rsidR="0022047A" w:rsidRPr="00AF3433" w:rsidRDefault="0022047A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t>Фотиев С.М. Закономерности формирования ионно-солевого состава природных вод Ямала // Криосфера Земли. -1999. -Т. 3, № 2. -С. 40–65.</w:t>
      </w:r>
    </w:p>
    <w:p w:rsidR="0022047A" w:rsidRPr="00AF3433" w:rsidRDefault="0022047A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F3433">
        <w:rPr>
          <w:rFonts w:ascii="Times New Roman" w:eastAsia="Calibri" w:hAnsi="Times New Roman" w:cs="Times New Roman"/>
          <w:sz w:val="24"/>
          <w:szCs w:val="24"/>
          <w:lang w:val="en-US"/>
        </w:rPr>
        <w:t>Shimanov A.A., Komarov I.A., Kireeva T.A., Peculiarities of the Changes in Chemical Composition of Cryopegs of the Yamal Peninsula during Cryogenic Concentration. // Moscow University Geology Bulletin. -2020. -Vol. 75, No. 1, -p. 72-79.</w:t>
      </w:r>
    </w:p>
    <w:p w:rsidR="0022047A" w:rsidRPr="00AF3433" w:rsidRDefault="0022047A" w:rsidP="00AF3433">
      <w:pPr>
        <w:numPr>
          <w:ilvl w:val="0"/>
          <w:numId w:val="8"/>
        </w:numPr>
        <w:spacing w:after="0" w:line="360" w:lineRule="auto"/>
        <w:ind w:left="567" w:hanging="567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F3433">
        <w:rPr>
          <w:rFonts w:ascii="Times New Roman" w:eastAsia="Times New Roman" w:hAnsi="Times New Roman"/>
          <w:sz w:val="24"/>
          <w:szCs w:val="24"/>
          <w:lang w:val="en-US" w:eastAsia="ru-RU"/>
        </w:rPr>
        <w:t>Pitzer K.S. A thermodynamic model for aqueous solutions of liquid-like density. Reviews in Mineralogy. -1987., -pp. 97-142.</w:t>
      </w:r>
    </w:p>
    <w:p w:rsidR="0022047A" w:rsidRPr="00AF3433" w:rsidRDefault="0022047A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t xml:space="preserve">Комаров И.А., Мироненко М.В. Моделирование водно-ионного состава засоленных мерзлых пород и криопэгов при изменение термобарических условий// Актуальные направления развития прикладной математики в энергетике и информационно-коммуникационных технологиях, место издания Изд-во МГТУ им. Н.Э. Баумана, 2010 с. 23-29. </w:t>
      </w:r>
    </w:p>
    <w:p w:rsidR="0022047A" w:rsidRPr="00AF3433" w:rsidRDefault="0022047A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433">
        <w:rPr>
          <w:rFonts w:ascii="Times New Roman" w:eastAsia="Times New Roman" w:hAnsi="Times New Roman"/>
          <w:sz w:val="24"/>
          <w:szCs w:val="24"/>
          <w:lang w:eastAsia="ru-RU"/>
        </w:rPr>
        <w:t>Кияшко Н.В., Комаров И.А. О некоторых закономерностях криогенного метаморфизма криопэгов п-ова Ямал. Геологическая эволюция взаимодействия воды с горными породами», Томск, 2012.с.451–454</w:t>
      </w:r>
    </w:p>
    <w:p w:rsidR="0022047A" w:rsidRPr="00AF3433" w:rsidRDefault="0022047A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lastRenderedPageBreak/>
        <w:t>Комаров И. А., Волков Н.Г. Методика прогноза температурного и водно-ионного состав засоленных пород и криопэгов. Проблемы строительства на засоленных грунтах. 2007. с. 147-183.</w:t>
      </w:r>
    </w:p>
    <w:p w:rsidR="0022047A" w:rsidRPr="00AF3433" w:rsidRDefault="0022047A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t>Мироненко М.В., Поляков В.Б. Об алгоритме расчета равновесного состава водно-солевых систем на основе модели Питцера. // Геохимия. -2009. -№ 10, -С. 1103-1107.</w:t>
      </w:r>
    </w:p>
    <w:p w:rsidR="0022047A" w:rsidRPr="00AF3433" w:rsidRDefault="0022047A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t xml:space="preserve">Komarov I.A., Kiyashko N.V. 2012. </w:t>
      </w:r>
      <w:r w:rsidRPr="00AF34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Method for estimating propeties of cryopegs from the Yamal Peninsula // Proceedings of the Tenth International Conference on Permafrost,, Salekhard,  2, 2012. </w:t>
      </w:r>
      <w:r w:rsidRPr="00AF3433">
        <w:rPr>
          <w:rFonts w:ascii="Times New Roman" w:eastAsia="Calibri" w:hAnsi="Times New Roman" w:cs="Times New Roman"/>
          <w:sz w:val="24"/>
          <w:szCs w:val="24"/>
        </w:rPr>
        <w:t>рр</w:t>
      </w:r>
      <w:r w:rsidRPr="00AF3433">
        <w:rPr>
          <w:rFonts w:ascii="Times New Roman" w:eastAsia="Calibri" w:hAnsi="Times New Roman" w:cs="Times New Roman"/>
          <w:sz w:val="24"/>
          <w:szCs w:val="24"/>
          <w:lang w:val="en-US"/>
        </w:rPr>
        <w:t>. 169-174.</w:t>
      </w:r>
    </w:p>
    <w:p w:rsidR="00763C68" w:rsidRPr="00AF3433" w:rsidRDefault="00FE46A2" w:rsidP="00AF3433">
      <w:pPr>
        <w:pStyle w:val="a4"/>
        <w:numPr>
          <w:ilvl w:val="0"/>
          <w:numId w:val="8"/>
        </w:numPr>
        <w:spacing w:after="0" w:line="36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t>Крицук Л.Н. Подземные льды Западной Сибири. - Научный мир, Москва, 2010.</w:t>
      </w:r>
    </w:p>
    <w:p w:rsidR="00FE46A2" w:rsidRPr="00AF3433" w:rsidRDefault="00FE46A2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t>СП 25.13330.2012. 2012. Основания и фундаменты на вечномерзлых грунтах. Строительные нормы и правила (СНИП -2012), Москва.</w:t>
      </w:r>
    </w:p>
    <w:p w:rsidR="00FE46A2" w:rsidRPr="00AF3433" w:rsidRDefault="00FE46A2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t>Комаров И.А., Мироненко М.В., Кияшко Н.В. Совершенствование нормативной базы по расчетной оценке теплофизических свойств засоленных пород и криопэгов. // Основания, фундаменты и механика грунтов. -2012. -№ 2, -С. 25-30.</w:t>
      </w:r>
    </w:p>
    <w:p w:rsidR="00553FDA" w:rsidRPr="00AF3433" w:rsidRDefault="00553FDA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t>СП 28.13330. 2017 "Защита строительных конструкций от коррозии</w:t>
      </w:r>
    </w:p>
    <w:p w:rsidR="00553FDA" w:rsidRPr="00AF3433" w:rsidRDefault="00553FDA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t xml:space="preserve">ГОСТ 22266-2014 Цементы сульфатостойкие. Технические условия. </w:t>
      </w:r>
    </w:p>
    <w:p w:rsidR="00553FDA" w:rsidRPr="00AF3433" w:rsidRDefault="00553FDA" w:rsidP="00AF3433">
      <w:pPr>
        <w:numPr>
          <w:ilvl w:val="0"/>
          <w:numId w:val="8"/>
        </w:numPr>
        <w:spacing w:after="0" w:line="360" w:lineRule="auto"/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433">
        <w:rPr>
          <w:rFonts w:ascii="Times New Roman" w:hAnsi="Times New Roman"/>
          <w:sz w:val="24"/>
          <w:szCs w:val="24"/>
        </w:rPr>
        <w:t>ГОСТ 31108-2016 Цементы общестроительные. Технические условия</w:t>
      </w:r>
    </w:p>
    <w:p w:rsidR="00553FDA" w:rsidRPr="00AF3433" w:rsidRDefault="00553FDA" w:rsidP="00AF3433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t>ГОСТ 10178-85 Портландцемент и шлакопортландцемент. Технические условия (С Изменениями N 1, 2).</w:t>
      </w:r>
    </w:p>
    <w:p w:rsidR="00763C68" w:rsidRPr="0073095B" w:rsidRDefault="00553FDA" w:rsidP="0073095B">
      <w:pPr>
        <w:pStyle w:val="a4"/>
        <w:numPr>
          <w:ilvl w:val="0"/>
          <w:numId w:val="8"/>
        </w:num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AF3433">
        <w:rPr>
          <w:rFonts w:ascii="Times New Roman" w:eastAsia="Calibri" w:hAnsi="Times New Roman" w:cs="Times New Roman"/>
          <w:sz w:val="24"/>
          <w:szCs w:val="24"/>
        </w:rPr>
        <w:t>ГОСТ 9.602- 2016 Единая система защиты от коррозии и старения (ЕСЗКС). Сооружения подземные. Общие требования к защите от коррозии.</w:t>
      </w:r>
      <w:bookmarkStart w:id="0" w:name="_GoBack"/>
      <w:bookmarkEnd w:id="0"/>
    </w:p>
    <w:sectPr w:rsidR="00763C68" w:rsidRPr="0073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CA8" w:rsidRDefault="00DE1CA8" w:rsidP="007B02A6">
      <w:pPr>
        <w:spacing w:after="0" w:line="240" w:lineRule="auto"/>
      </w:pPr>
      <w:r>
        <w:separator/>
      </w:r>
    </w:p>
  </w:endnote>
  <w:endnote w:type="continuationSeparator" w:id="0">
    <w:p w:rsidR="00DE1CA8" w:rsidRDefault="00DE1CA8" w:rsidP="007B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CA8" w:rsidRDefault="00DE1CA8" w:rsidP="007B02A6">
      <w:pPr>
        <w:spacing w:after="0" w:line="240" w:lineRule="auto"/>
      </w:pPr>
      <w:r>
        <w:separator/>
      </w:r>
    </w:p>
  </w:footnote>
  <w:footnote w:type="continuationSeparator" w:id="0">
    <w:p w:rsidR="00DE1CA8" w:rsidRDefault="00DE1CA8" w:rsidP="007B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561"/>
    <w:multiLevelType w:val="hybridMultilevel"/>
    <w:tmpl w:val="8DD217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48A6"/>
    <w:multiLevelType w:val="hybridMultilevel"/>
    <w:tmpl w:val="EC9CD9BC"/>
    <w:lvl w:ilvl="0" w:tplc="B3741C2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BF11C5"/>
    <w:multiLevelType w:val="hybridMultilevel"/>
    <w:tmpl w:val="C0F63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303A"/>
    <w:multiLevelType w:val="hybridMultilevel"/>
    <w:tmpl w:val="4D96C670"/>
    <w:lvl w:ilvl="0" w:tplc="39C6D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6128FD"/>
    <w:multiLevelType w:val="singleLevel"/>
    <w:tmpl w:val="BAB89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  <w:color w:val="auto"/>
      </w:rPr>
    </w:lvl>
  </w:abstractNum>
  <w:abstractNum w:abstractNumId="5" w15:restartNumberingAfterBreak="0">
    <w:nsid w:val="600610A0"/>
    <w:multiLevelType w:val="hybridMultilevel"/>
    <w:tmpl w:val="1C80C1B4"/>
    <w:lvl w:ilvl="0" w:tplc="534AB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526ADD"/>
    <w:multiLevelType w:val="hybridMultilevel"/>
    <w:tmpl w:val="436C12E8"/>
    <w:lvl w:ilvl="0" w:tplc="94DC642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84165"/>
    <w:multiLevelType w:val="hybridMultilevel"/>
    <w:tmpl w:val="5E3CA1B2"/>
    <w:lvl w:ilvl="0" w:tplc="D012FA3E">
      <w:start w:val="102"/>
      <w:numFmt w:val="decimal"/>
      <w:lvlText w:val="%1."/>
      <w:lvlJc w:val="left"/>
      <w:pPr>
        <w:ind w:left="846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4B"/>
    <w:rsid w:val="0000276D"/>
    <w:rsid w:val="00004269"/>
    <w:rsid w:val="00014D58"/>
    <w:rsid w:val="00037ED8"/>
    <w:rsid w:val="0005503C"/>
    <w:rsid w:val="000565E0"/>
    <w:rsid w:val="00061101"/>
    <w:rsid w:val="000665E9"/>
    <w:rsid w:val="0008258B"/>
    <w:rsid w:val="00084360"/>
    <w:rsid w:val="000953A0"/>
    <w:rsid w:val="0009774E"/>
    <w:rsid w:val="000B3B82"/>
    <w:rsid w:val="000B3D5E"/>
    <w:rsid w:val="000B7A61"/>
    <w:rsid w:val="000E4044"/>
    <w:rsid w:val="000F5A8D"/>
    <w:rsid w:val="001020C5"/>
    <w:rsid w:val="0011334D"/>
    <w:rsid w:val="001228F0"/>
    <w:rsid w:val="001329B2"/>
    <w:rsid w:val="00140C7B"/>
    <w:rsid w:val="00154E58"/>
    <w:rsid w:val="00155E96"/>
    <w:rsid w:val="00157106"/>
    <w:rsid w:val="00166DB8"/>
    <w:rsid w:val="001A2341"/>
    <w:rsid w:val="001A3076"/>
    <w:rsid w:val="001B6CB0"/>
    <w:rsid w:val="001C194C"/>
    <w:rsid w:val="001D40FD"/>
    <w:rsid w:val="001E4964"/>
    <w:rsid w:val="00215E12"/>
    <w:rsid w:val="0022047A"/>
    <w:rsid w:val="00220E04"/>
    <w:rsid w:val="00235A01"/>
    <w:rsid w:val="00271FFD"/>
    <w:rsid w:val="00274BBC"/>
    <w:rsid w:val="00290C9D"/>
    <w:rsid w:val="002970F4"/>
    <w:rsid w:val="002B2D84"/>
    <w:rsid w:val="002B38B6"/>
    <w:rsid w:val="002C1015"/>
    <w:rsid w:val="002F758D"/>
    <w:rsid w:val="0031445C"/>
    <w:rsid w:val="0035311C"/>
    <w:rsid w:val="003B6396"/>
    <w:rsid w:val="003C57B2"/>
    <w:rsid w:val="003E2F58"/>
    <w:rsid w:val="00414C42"/>
    <w:rsid w:val="00414F8D"/>
    <w:rsid w:val="00425605"/>
    <w:rsid w:val="004256CB"/>
    <w:rsid w:val="004309F9"/>
    <w:rsid w:val="00440444"/>
    <w:rsid w:val="004411A0"/>
    <w:rsid w:val="00450379"/>
    <w:rsid w:val="00451154"/>
    <w:rsid w:val="0045457E"/>
    <w:rsid w:val="00460964"/>
    <w:rsid w:val="004652E4"/>
    <w:rsid w:val="00474C17"/>
    <w:rsid w:val="0049092D"/>
    <w:rsid w:val="004945CE"/>
    <w:rsid w:val="00496400"/>
    <w:rsid w:val="00497DDA"/>
    <w:rsid w:val="004B1CB9"/>
    <w:rsid w:val="004C6D98"/>
    <w:rsid w:val="004F30C6"/>
    <w:rsid w:val="004F4CCA"/>
    <w:rsid w:val="00500EFE"/>
    <w:rsid w:val="00512B01"/>
    <w:rsid w:val="0052661E"/>
    <w:rsid w:val="00545C04"/>
    <w:rsid w:val="00553FDA"/>
    <w:rsid w:val="00571DD0"/>
    <w:rsid w:val="005856E4"/>
    <w:rsid w:val="00593C45"/>
    <w:rsid w:val="00595914"/>
    <w:rsid w:val="005A615B"/>
    <w:rsid w:val="005B2EB1"/>
    <w:rsid w:val="005E1A4F"/>
    <w:rsid w:val="005E1F08"/>
    <w:rsid w:val="005E58FF"/>
    <w:rsid w:val="005E61E5"/>
    <w:rsid w:val="00615BEE"/>
    <w:rsid w:val="00634882"/>
    <w:rsid w:val="00663C42"/>
    <w:rsid w:val="006759D2"/>
    <w:rsid w:val="006760AC"/>
    <w:rsid w:val="00691419"/>
    <w:rsid w:val="006A75B3"/>
    <w:rsid w:val="006A7C38"/>
    <w:rsid w:val="007025C9"/>
    <w:rsid w:val="00704F13"/>
    <w:rsid w:val="0073095B"/>
    <w:rsid w:val="007441DB"/>
    <w:rsid w:val="007535D3"/>
    <w:rsid w:val="0075489D"/>
    <w:rsid w:val="00763C68"/>
    <w:rsid w:val="0077637C"/>
    <w:rsid w:val="00795F78"/>
    <w:rsid w:val="007A46BC"/>
    <w:rsid w:val="007A58AF"/>
    <w:rsid w:val="007B02A6"/>
    <w:rsid w:val="007B5F29"/>
    <w:rsid w:val="007B74F3"/>
    <w:rsid w:val="007D5D8A"/>
    <w:rsid w:val="007E1735"/>
    <w:rsid w:val="007E35BE"/>
    <w:rsid w:val="0082079F"/>
    <w:rsid w:val="00834932"/>
    <w:rsid w:val="00850D8D"/>
    <w:rsid w:val="00860E61"/>
    <w:rsid w:val="0086407E"/>
    <w:rsid w:val="00870854"/>
    <w:rsid w:val="008B0602"/>
    <w:rsid w:val="008E13D0"/>
    <w:rsid w:val="008E2D29"/>
    <w:rsid w:val="008F7B3C"/>
    <w:rsid w:val="009179A6"/>
    <w:rsid w:val="00924068"/>
    <w:rsid w:val="0094630C"/>
    <w:rsid w:val="009723D8"/>
    <w:rsid w:val="00974014"/>
    <w:rsid w:val="00974EF6"/>
    <w:rsid w:val="009D3DB9"/>
    <w:rsid w:val="00A0034A"/>
    <w:rsid w:val="00A1190C"/>
    <w:rsid w:val="00A14EE9"/>
    <w:rsid w:val="00A26A15"/>
    <w:rsid w:val="00A337FD"/>
    <w:rsid w:val="00A44099"/>
    <w:rsid w:val="00A657B0"/>
    <w:rsid w:val="00A719A5"/>
    <w:rsid w:val="00A71D99"/>
    <w:rsid w:val="00A8027A"/>
    <w:rsid w:val="00A921BB"/>
    <w:rsid w:val="00AB1295"/>
    <w:rsid w:val="00AB7651"/>
    <w:rsid w:val="00AC36C3"/>
    <w:rsid w:val="00AE4C39"/>
    <w:rsid w:val="00AF2105"/>
    <w:rsid w:val="00AF3433"/>
    <w:rsid w:val="00B14DE9"/>
    <w:rsid w:val="00B17D90"/>
    <w:rsid w:val="00B35133"/>
    <w:rsid w:val="00B53841"/>
    <w:rsid w:val="00B54072"/>
    <w:rsid w:val="00B543EE"/>
    <w:rsid w:val="00B60FC0"/>
    <w:rsid w:val="00B84FE7"/>
    <w:rsid w:val="00BA5D9B"/>
    <w:rsid w:val="00BB1027"/>
    <w:rsid w:val="00BB7946"/>
    <w:rsid w:val="00BD7CBE"/>
    <w:rsid w:val="00BE341A"/>
    <w:rsid w:val="00C31847"/>
    <w:rsid w:val="00C37EA3"/>
    <w:rsid w:val="00C41BF2"/>
    <w:rsid w:val="00C8713B"/>
    <w:rsid w:val="00CE0AE5"/>
    <w:rsid w:val="00D02864"/>
    <w:rsid w:val="00D11AE2"/>
    <w:rsid w:val="00D34571"/>
    <w:rsid w:val="00D63ABE"/>
    <w:rsid w:val="00DE1CA8"/>
    <w:rsid w:val="00DE3EB9"/>
    <w:rsid w:val="00DF5FDB"/>
    <w:rsid w:val="00E01489"/>
    <w:rsid w:val="00E06C7E"/>
    <w:rsid w:val="00E26248"/>
    <w:rsid w:val="00E2738B"/>
    <w:rsid w:val="00E415E3"/>
    <w:rsid w:val="00E514AB"/>
    <w:rsid w:val="00E54EBA"/>
    <w:rsid w:val="00E73A6D"/>
    <w:rsid w:val="00E73A83"/>
    <w:rsid w:val="00E773BC"/>
    <w:rsid w:val="00EA6E4B"/>
    <w:rsid w:val="00EA7600"/>
    <w:rsid w:val="00EC141C"/>
    <w:rsid w:val="00EC3A12"/>
    <w:rsid w:val="00EE2AA7"/>
    <w:rsid w:val="00EE5C21"/>
    <w:rsid w:val="00F42C0B"/>
    <w:rsid w:val="00F605BA"/>
    <w:rsid w:val="00F81E05"/>
    <w:rsid w:val="00FB626B"/>
    <w:rsid w:val="00FD79DE"/>
    <w:rsid w:val="00FE46A2"/>
    <w:rsid w:val="00FE557A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6C24"/>
  <w15:docId w15:val="{F2205E1B-F554-43C0-A35A-0400CF8A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7E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A8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rsid w:val="007B02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7B0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7B02A6"/>
    <w:rPr>
      <w:vertAlign w:val="superscript"/>
    </w:rPr>
  </w:style>
  <w:style w:type="character" w:styleId="aa">
    <w:name w:val="Hyperlink"/>
    <w:unhideWhenUsed/>
    <w:rsid w:val="007E3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erit9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lya_koma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00332-2006-4643-963D-74BC878A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3</cp:revision>
  <dcterms:created xsi:type="dcterms:W3CDTF">2020-09-27T16:49:00Z</dcterms:created>
  <dcterms:modified xsi:type="dcterms:W3CDTF">2020-09-27T16:49:00Z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871379123</vt:i4>
  </property>
</Properties>
</file>